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简体" w:hAnsi="宋体" w:eastAsia="方正小标宋简体"/>
          <w:bCs/>
          <w:color w:val="000000" w:themeColor="text1"/>
          <w:sz w:val="44"/>
          <w:szCs w:val="44"/>
          <w14:textFill>
            <w14:solidFill>
              <w14:schemeClr w14:val="tx1"/>
            </w14:solidFill>
          </w14:textFill>
        </w:rPr>
      </w:pPr>
    </w:p>
    <w:p>
      <w:pPr>
        <w:widowControl/>
        <w:jc w:val="left"/>
        <w:rPr>
          <w:rFonts w:ascii="方正小标宋简体" w:hAnsi="宋体" w:eastAsia="方正小标宋简体"/>
          <w:bCs/>
          <w:color w:val="000000" w:themeColor="text1"/>
          <w:sz w:val="30"/>
          <w:szCs w:val="30"/>
          <w14:textFill>
            <w14:solidFill>
              <w14:schemeClr w14:val="tx1"/>
            </w14:solidFill>
          </w14:textFill>
        </w:rPr>
      </w:pPr>
    </w:p>
    <w:p>
      <w:pPr>
        <w:widowControl/>
        <w:jc w:val="left"/>
        <w:rPr>
          <w:rFonts w:ascii="方正小标宋简体" w:hAnsi="宋体" w:eastAsia="方正小标宋简体"/>
          <w:bCs/>
          <w:color w:val="000000" w:themeColor="text1"/>
          <w:sz w:val="44"/>
          <w:szCs w:val="44"/>
          <w14:textFill>
            <w14:solidFill>
              <w14:schemeClr w14:val="tx1"/>
            </w14:solidFill>
          </w14:textFill>
        </w:rPr>
      </w:pPr>
    </w:p>
    <w:p>
      <w:pPr>
        <w:snapToGrid w:val="0"/>
        <w:jc w:val="center"/>
        <w:rPr>
          <w:rFonts w:hint="eastAsia" w:ascii="方正小标宋简体" w:hAnsi="宋体" w:eastAsia="方正小标宋简体"/>
          <w:bCs/>
          <w:color w:val="000000" w:themeColor="text1"/>
          <w:sz w:val="52"/>
          <w:szCs w:val="52"/>
          <w:lang w:val="en-US" w:eastAsia="zh-CN"/>
          <w14:textFill>
            <w14:solidFill>
              <w14:schemeClr w14:val="tx1"/>
            </w14:solidFill>
          </w14:textFill>
        </w:rPr>
      </w:pPr>
      <w:r>
        <w:rPr>
          <w:rFonts w:hint="eastAsia" w:ascii="方正小标宋简体" w:hAnsi="宋体" w:eastAsia="方正小标宋简体"/>
          <w:bCs/>
          <w:color w:val="000000" w:themeColor="text1"/>
          <w:sz w:val="52"/>
          <w:szCs w:val="52"/>
          <w14:textFill>
            <w14:solidFill>
              <w14:schemeClr w14:val="tx1"/>
            </w14:solidFill>
          </w14:textFill>
        </w:rPr>
        <w:t>吕梁</w:t>
      </w:r>
      <w:r>
        <w:rPr>
          <w:rFonts w:hint="eastAsia" w:ascii="方正小标宋简体" w:hAnsi="宋体" w:eastAsia="方正小标宋简体"/>
          <w:bCs/>
          <w:color w:val="000000" w:themeColor="text1"/>
          <w:sz w:val="52"/>
          <w:szCs w:val="52"/>
          <w:lang w:eastAsia="zh-CN"/>
          <w14:textFill>
            <w14:solidFill>
              <w14:schemeClr w14:val="tx1"/>
            </w14:solidFill>
          </w14:textFill>
        </w:rPr>
        <w:t>市农业学校</w:t>
      </w:r>
    </w:p>
    <w:p>
      <w:pPr>
        <w:snapToGrid w:val="0"/>
        <w:jc w:val="center"/>
        <w:rPr>
          <w:rFonts w:ascii="方正小标宋简体" w:hAnsi="宋体" w:eastAsia="方正小标宋简体"/>
          <w:bCs/>
          <w:color w:val="000000" w:themeColor="text1"/>
          <w:sz w:val="52"/>
          <w:szCs w:val="52"/>
          <w14:textFill>
            <w14:solidFill>
              <w14:schemeClr w14:val="tx1"/>
            </w14:solidFill>
          </w14:textFill>
        </w:rPr>
      </w:pPr>
      <w:r>
        <w:rPr>
          <w:rFonts w:hint="eastAsia" w:ascii="方正小标宋简体" w:hAnsi="宋体" w:eastAsia="方正小标宋简体"/>
          <w:bCs/>
          <w:color w:val="000000" w:themeColor="text1"/>
          <w:sz w:val="52"/>
          <w:szCs w:val="52"/>
          <w:lang w:eastAsia="zh-CN"/>
          <w14:textFill>
            <w14:solidFill>
              <w14:schemeClr w14:val="tx1"/>
            </w14:solidFill>
          </w14:textFill>
        </w:rPr>
        <w:t>作物</w:t>
      </w:r>
      <w:r>
        <w:rPr>
          <w:rFonts w:hint="eastAsia" w:ascii="方正小标宋简体" w:hAnsi="宋体" w:eastAsia="方正小标宋简体"/>
          <w:bCs/>
          <w:color w:val="000000" w:themeColor="text1"/>
          <w:sz w:val="52"/>
          <w:szCs w:val="52"/>
          <w14:textFill>
            <w14:solidFill>
              <w14:schemeClr w14:val="tx1"/>
            </w14:solidFill>
          </w14:textFill>
        </w:rPr>
        <w:t>生产技术专业人才培养方案</w:t>
      </w:r>
    </w:p>
    <w:p>
      <w:pPr>
        <w:widowControl/>
        <w:jc w:val="left"/>
        <w:rPr>
          <w:rFonts w:ascii="方正小标宋简体" w:hAnsi="宋体" w:eastAsia="方正小标宋简体"/>
          <w:bCs/>
          <w:color w:val="000000" w:themeColor="text1"/>
          <w:sz w:val="44"/>
          <w:szCs w:val="44"/>
          <w14:textFill>
            <w14:solidFill>
              <w14:schemeClr w14:val="tx1"/>
            </w14:solidFill>
          </w14:textFill>
        </w:rPr>
      </w:pPr>
    </w:p>
    <w:p>
      <w:pPr>
        <w:widowControl/>
        <w:jc w:val="left"/>
        <w:rPr>
          <w:rFonts w:ascii="方正小标宋简体" w:hAnsi="宋体" w:eastAsia="方正小标宋简体"/>
          <w:bCs/>
          <w:color w:val="000000" w:themeColor="text1"/>
          <w:sz w:val="44"/>
          <w:szCs w:val="44"/>
          <w14:textFill>
            <w14:solidFill>
              <w14:schemeClr w14:val="tx1"/>
            </w14:solidFill>
          </w14:textFill>
        </w:rPr>
      </w:pPr>
    </w:p>
    <w:p>
      <w:pPr>
        <w:widowControl/>
        <w:jc w:val="left"/>
        <w:rPr>
          <w:rFonts w:ascii="方正小标宋简体" w:hAnsi="宋体" w:eastAsia="方正小标宋简体"/>
          <w:bCs/>
          <w:color w:val="000000" w:themeColor="text1"/>
          <w:sz w:val="44"/>
          <w:szCs w:val="44"/>
          <w14:textFill>
            <w14:solidFill>
              <w14:schemeClr w14:val="tx1"/>
            </w14:solidFill>
          </w14:textFill>
        </w:rPr>
      </w:pPr>
    </w:p>
    <w:p>
      <w:pPr>
        <w:widowControl/>
        <w:jc w:val="left"/>
        <w:rPr>
          <w:rFonts w:ascii="方正小标宋简体" w:hAnsi="宋体" w:eastAsia="方正小标宋简体"/>
          <w:bCs/>
          <w:color w:val="000000" w:themeColor="text1"/>
          <w:sz w:val="44"/>
          <w:szCs w:val="44"/>
          <w14:textFill>
            <w14:solidFill>
              <w14:schemeClr w14:val="tx1"/>
            </w14:solidFill>
          </w14:textFill>
        </w:rPr>
      </w:pPr>
    </w:p>
    <w:p>
      <w:pPr>
        <w:widowControl/>
        <w:jc w:val="left"/>
        <w:rPr>
          <w:rFonts w:ascii="方正小标宋简体" w:hAnsi="宋体" w:eastAsia="方正小标宋简体"/>
          <w:bCs/>
          <w:color w:val="000000" w:themeColor="text1"/>
          <w:sz w:val="44"/>
          <w:szCs w:val="44"/>
          <w14:textFill>
            <w14:solidFill>
              <w14:schemeClr w14:val="tx1"/>
            </w14:solidFill>
          </w14:textFill>
        </w:rPr>
      </w:pPr>
    </w:p>
    <w:p>
      <w:pPr>
        <w:widowControl/>
        <w:jc w:val="left"/>
        <w:rPr>
          <w:rFonts w:ascii="方正小标宋简体" w:hAnsi="宋体" w:eastAsia="方正小标宋简体"/>
          <w:bCs/>
          <w:color w:val="000000" w:themeColor="text1"/>
          <w:sz w:val="44"/>
          <w:szCs w:val="44"/>
          <w14:textFill>
            <w14:solidFill>
              <w14:schemeClr w14:val="tx1"/>
            </w14:solidFill>
          </w14:textFill>
        </w:rPr>
      </w:pPr>
    </w:p>
    <w:p>
      <w:pPr>
        <w:widowControl/>
        <w:jc w:val="left"/>
        <w:rPr>
          <w:rFonts w:ascii="方正小标宋简体" w:hAnsi="宋体" w:eastAsia="方正小标宋简体"/>
          <w:bCs/>
          <w:color w:val="000000" w:themeColor="text1"/>
          <w:sz w:val="44"/>
          <w:szCs w:val="44"/>
          <w14:textFill>
            <w14:solidFill>
              <w14:schemeClr w14:val="tx1"/>
            </w14:solidFill>
          </w14:textFill>
        </w:rPr>
      </w:pPr>
    </w:p>
    <w:p>
      <w:pPr>
        <w:widowControl/>
        <w:jc w:val="left"/>
        <w:rPr>
          <w:rFonts w:ascii="方正小标宋简体" w:hAnsi="宋体" w:eastAsia="方正小标宋简体"/>
          <w:bCs/>
          <w:color w:val="000000" w:themeColor="text1"/>
          <w:sz w:val="44"/>
          <w:szCs w:val="44"/>
          <w14:textFill>
            <w14:solidFill>
              <w14:schemeClr w14:val="tx1"/>
            </w14:solidFill>
          </w14:textFill>
        </w:rPr>
      </w:pPr>
    </w:p>
    <w:p>
      <w:pPr>
        <w:widowControl/>
        <w:jc w:val="center"/>
        <w:rPr>
          <w:rFonts w:ascii="楷体" w:hAnsi="楷体" w:eastAsia="楷体"/>
          <w:b/>
          <w:bCs/>
          <w:color w:val="000000" w:themeColor="text1"/>
          <w:sz w:val="44"/>
          <w:szCs w:val="44"/>
          <w14:textFill>
            <w14:solidFill>
              <w14:schemeClr w14:val="tx1"/>
            </w14:solidFill>
          </w14:textFill>
        </w:rPr>
      </w:pPr>
      <w:r>
        <w:rPr>
          <w:rFonts w:hint="eastAsia" w:ascii="楷体" w:hAnsi="楷体" w:eastAsia="楷体"/>
          <w:b/>
          <w:bCs/>
          <w:color w:val="000000" w:themeColor="text1"/>
          <w:sz w:val="44"/>
          <w:szCs w:val="44"/>
          <w14:textFill>
            <w14:solidFill>
              <w14:schemeClr w14:val="tx1"/>
            </w14:solidFill>
          </w14:textFill>
        </w:rPr>
        <w:t>二</w:t>
      </w:r>
      <w:r>
        <w:rPr>
          <w:rFonts w:hint="eastAsia" w:ascii="楷体" w:hAnsi="楷体" w:eastAsia="楷体" w:cs="微软雅黑"/>
          <w:b/>
          <w:bCs/>
          <w:color w:val="000000" w:themeColor="text1"/>
          <w:sz w:val="44"/>
          <w:szCs w:val="44"/>
          <w14:textFill>
            <w14:solidFill>
              <w14:schemeClr w14:val="tx1"/>
            </w14:solidFill>
          </w14:textFill>
        </w:rPr>
        <w:t>〇</w:t>
      </w:r>
      <w:r>
        <w:rPr>
          <w:rFonts w:hint="eastAsia" w:ascii="楷体" w:hAnsi="楷体" w:eastAsia="楷体"/>
          <w:b/>
          <w:bCs/>
          <w:color w:val="000000" w:themeColor="text1"/>
          <w:sz w:val="44"/>
          <w:szCs w:val="44"/>
          <w14:textFill>
            <w14:solidFill>
              <w14:schemeClr w14:val="tx1"/>
            </w14:solidFill>
          </w14:textFill>
        </w:rPr>
        <w:t>一九年</w:t>
      </w:r>
      <w:r>
        <w:rPr>
          <w:rFonts w:hint="eastAsia" w:ascii="楷体" w:hAnsi="楷体" w:eastAsia="楷体"/>
          <w:b/>
          <w:bCs/>
          <w:color w:val="000000" w:themeColor="text1"/>
          <w:sz w:val="44"/>
          <w:szCs w:val="44"/>
          <w:lang w:eastAsia="zh-CN"/>
          <w14:textFill>
            <w14:solidFill>
              <w14:schemeClr w14:val="tx1"/>
            </w14:solidFill>
          </w14:textFill>
        </w:rPr>
        <w:t>九</w:t>
      </w:r>
      <w:r>
        <w:rPr>
          <w:rFonts w:hint="eastAsia" w:ascii="楷体" w:hAnsi="楷体" w:eastAsia="楷体"/>
          <w:b/>
          <w:bCs/>
          <w:color w:val="000000" w:themeColor="text1"/>
          <w:sz w:val="44"/>
          <w:szCs w:val="44"/>
          <w14:textFill>
            <w14:solidFill>
              <w14:schemeClr w14:val="tx1"/>
            </w14:solidFill>
          </w14:textFill>
        </w:rPr>
        <w:t>月</w:t>
      </w:r>
    </w:p>
    <w:p>
      <w:pPr>
        <w:widowControl/>
        <w:jc w:val="center"/>
        <w:rPr>
          <w:rFonts w:ascii="楷体" w:hAnsi="楷体" w:eastAsia="楷体"/>
          <w:b/>
          <w:bCs/>
          <w:color w:val="000000" w:themeColor="text1"/>
          <w:sz w:val="44"/>
          <w:szCs w:val="44"/>
          <w14:textFill>
            <w14:solidFill>
              <w14:schemeClr w14:val="tx1"/>
            </w14:solidFill>
          </w14:textFill>
        </w:rPr>
      </w:pPr>
    </w:p>
    <w:p>
      <w:pPr>
        <w:pStyle w:val="28"/>
        <w:keepNext w:val="0"/>
        <w:keepLines w:val="0"/>
        <w:widowControl w:val="0"/>
        <w:tabs>
          <w:tab w:val="left" w:pos="1065"/>
          <w:tab w:val="center" w:pos="4425"/>
        </w:tabs>
        <w:snapToGrid w:val="0"/>
        <w:spacing w:before="0" w:line="312" w:lineRule="auto"/>
        <w:jc w:val="center"/>
        <w:rPr>
          <w:rFonts w:hint="eastAsia" w:ascii="Times New Roman" w:hAnsi="Times New Roman" w:eastAsia="宋体" w:cs="Times New Roman"/>
          <w:color w:val="auto"/>
          <w:kern w:val="2"/>
          <w:sz w:val="21"/>
          <w:szCs w:val="24"/>
          <w:lang w:val="zh-CN"/>
        </w:rPr>
      </w:pPr>
      <w:r>
        <w:rPr>
          <w:rFonts w:hint="eastAsia" w:ascii="Times New Roman" w:hAnsi="Times New Roman" w:eastAsia="宋体" w:cs="Times New Roman"/>
          <w:color w:val="auto"/>
          <w:kern w:val="2"/>
          <w:sz w:val="21"/>
          <w:szCs w:val="24"/>
          <w:lang w:val="zh-CN"/>
        </w:rPr>
        <w:tab/>
      </w:r>
    </w:p>
    <w:sdt>
      <w:sdtPr>
        <w:rPr>
          <w:rFonts w:ascii="Times New Roman" w:hAnsi="Times New Roman" w:eastAsia="宋体" w:cs="Times New Roman"/>
          <w:color w:val="auto"/>
          <w:kern w:val="2"/>
          <w:sz w:val="21"/>
          <w:szCs w:val="24"/>
          <w:lang w:val="zh-CN"/>
        </w:rPr>
        <w:id w:val="1284230837"/>
        <w:docPartObj>
          <w:docPartGallery w:val="Table of Contents"/>
          <w:docPartUnique/>
        </w:docPartObj>
      </w:sdtPr>
      <w:sdtEndPr>
        <w:rPr>
          <w:rFonts w:hint="eastAsia" w:ascii="楷体_GB2312" w:hAnsi="Times New Roman" w:eastAsia="楷体_GB2312" w:cs="Times New Roman"/>
          <w:b/>
          <w:bCs/>
          <w:color w:val="auto"/>
          <w:kern w:val="2"/>
          <w:sz w:val="30"/>
          <w:szCs w:val="30"/>
          <w:lang w:val="zh-CN"/>
        </w:rPr>
      </w:sdtEndPr>
      <w:sdtContent>
        <w:p>
          <w:pPr>
            <w:pStyle w:val="28"/>
            <w:keepNext w:val="0"/>
            <w:keepLines w:val="0"/>
            <w:widowControl w:val="0"/>
            <w:tabs>
              <w:tab w:val="left" w:pos="1065"/>
              <w:tab w:val="center" w:pos="4425"/>
            </w:tabs>
            <w:snapToGrid w:val="0"/>
            <w:spacing w:before="0" w:line="312" w:lineRule="auto"/>
            <w:jc w:val="left"/>
            <w:rPr>
              <w:rFonts w:ascii="方正小标宋简体" w:eastAsia="方正小标宋简体"/>
              <w:color w:val="000000" w:themeColor="text1"/>
              <w:sz w:val="44"/>
              <w:szCs w:val="44"/>
              <w:lang w:val="zh-CN"/>
              <w14:textFill>
                <w14:solidFill>
                  <w14:schemeClr w14:val="tx1"/>
                </w14:solidFill>
              </w14:textFill>
            </w:rPr>
          </w:pPr>
          <w:r>
            <w:rPr>
              <w:rFonts w:hint="eastAsia" w:ascii="Times New Roman" w:hAnsi="Times New Roman" w:eastAsia="宋体" w:cs="Times New Roman"/>
              <w:color w:val="auto"/>
              <w:kern w:val="2"/>
              <w:sz w:val="21"/>
              <w:szCs w:val="24"/>
              <w:lang w:val="zh-CN"/>
            </w:rPr>
            <w:tab/>
          </w:r>
          <w:r>
            <w:rPr>
              <w:rFonts w:hint="eastAsia" w:ascii="方正小标宋简体" w:eastAsia="方正小标宋简体"/>
              <w:color w:val="000000" w:themeColor="text1"/>
              <w:sz w:val="44"/>
              <w:szCs w:val="44"/>
              <w:lang w:val="zh-CN"/>
              <w14:textFill>
                <w14:solidFill>
                  <w14:schemeClr w14:val="tx1"/>
                </w14:solidFill>
              </w14:textFill>
            </w:rPr>
            <w:t>目  录</w:t>
          </w:r>
        </w:p>
        <w:p>
          <w:pPr>
            <w:snapToGrid w:val="0"/>
            <w:spacing w:line="312" w:lineRule="auto"/>
            <w:rPr>
              <w:lang w:val="zh-CN"/>
            </w:rPr>
          </w:pPr>
        </w:p>
        <w:p>
          <w:pPr>
            <w:pStyle w:val="10"/>
            <w:rPr>
              <w:rFonts w:ascii="楷体_GB2312" w:eastAsia="楷体_GB2312"/>
              <w:sz w:val="30"/>
              <w:szCs w:val="30"/>
            </w:rPr>
          </w:pPr>
          <w:r>
            <w:rPr>
              <w:rFonts w:hint="eastAsia"/>
            </w:rPr>
            <w:fldChar w:fldCharType="begin"/>
          </w:r>
          <w:r>
            <w:rPr>
              <w:rFonts w:hint="eastAsia"/>
            </w:rPr>
            <w:instrText xml:space="preserve"> TOC \o "1-3" \h \z \u </w:instrText>
          </w:r>
          <w:r>
            <w:rPr>
              <w:rFonts w:hint="eastAsia"/>
            </w:rPr>
            <w:fldChar w:fldCharType="separate"/>
          </w:r>
          <w:r>
            <w:fldChar w:fldCharType="begin"/>
          </w:r>
          <w:r>
            <w:instrText xml:space="preserve"> HYPERLINK \l "_Toc16344103" </w:instrText>
          </w:r>
          <w:r>
            <w:fldChar w:fldCharType="separate"/>
          </w:r>
          <w:r>
            <w:rPr>
              <w:rStyle w:val="18"/>
              <w:rFonts w:hint="eastAsia" w:ascii="楷体_GB2312" w:eastAsia="楷体_GB2312"/>
              <w:sz w:val="30"/>
              <w:szCs w:val="30"/>
            </w:rPr>
            <w:t>一、专业名称及代码</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_Toc16344103 \h </w:instrText>
          </w:r>
          <w:r>
            <w:rPr>
              <w:rFonts w:hint="eastAsia" w:ascii="楷体_GB2312" w:eastAsia="楷体_GB2312"/>
              <w:sz w:val="30"/>
              <w:szCs w:val="30"/>
            </w:rPr>
            <w:fldChar w:fldCharType="separate"/>
          </w:r>
          <w:r>
            <w:rPr>
              <w:rFonts w:hint="eastAsia" w:ascii="楷体_GB2312" w:eastAsia="楷体_GB2312"/>
              <w:sz w:val="30"/>
              <w:szCs w:val="30"/>
            </w:rPr>
            <w:t>1</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0"/>
            <w:rPr>
              <w:rFonts w:ascii="楷体_GB2312" w:eastAsia="楷体_GB2312"/>
              <w:sz w:val="30"/>
              <w:szCs w:val="30"/>
            </w:rPr>
          </w:pPr>
          <w:r>
            <w:fldChar w:fldCharType="begin"/>
          </w:r>
          <w:r>
            <w:instrText xml:space="preserve"> HYPERLINK \l "_Toc16344104" </w:instrText>
          </w:r>
          <w:r>
            <w:fldChar w:fldCharType="separate"/>
          </w:r>
          <w:r>
            <w:rPr>
              <w:rStyle w:val="18"/>
              <w:rFonts w:hint="eastAsia" w:ascii="楷体_GB2312" w:eastAsia="楷体_GB2312"/>
              <w:sz w:val="30"/>
              <w:szCs w:val="30"/>
            </w:rPr>
            <w:t>二、入学要求</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_Toc16344104 \h </w:instrText>
          </w:r>
          <w:r>
            <w:rPr>
              <w:rFonts w:hint="eastAsia" w:ascii="楷体_GB2312" w:eastAsia="楷体_GB2312"/>
              <w:sz w:val="30"/>
              <w:szCs w:val="30"/>
            </w:rPr>
            <w:fldChar w:fldCharType="separate"/>
          </w:r>
          <w:r>
            <w:rPr>
              <w:rFonts w:hint="eastAsia" w:ascii="楷体_GB2312" w:eastAsia="楷体_GB2312"/>
              <w:sz w:val="30"/>
              <w:szCs w:val="30"/>
            </w:rPr>
            <w:t>1</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0"/>
            <w:rPr>
              <w:rFonts w:ascii="楷体_GB2312" w:eastAsia="楷体_GB2312"/>
              <w:sz w:val="30"/>
              <w:szCs w:val="30"/>
            </w:rPr>
          </w:pPr>
          <w:r>
            <w:fldChar w:fldCharType="begin"/>
          </w:r>
          <w:r>
            <w:instrText xml:space="preserve"> HYPERLINK \l "_Toc16344105" </w:instrText>
          </w:r>
          <w:r>
            <w:fldChar w:fldCharType="separate"/>
          </w:r>
          <w:r>
            <w:rPr>
              <w:rStyle w:val="18"/>
              <w:rFonts w:hint="eastAsia" w:ascii="楷体_GB2312" w:eastAsia="楷体_GB2312"/>
              <w:sz w:val="30"/>
              <w:szCs w:val="30"/>
            </w:rPr>
            <w:t>三、修业年限</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_Toc16344105 \h </w:instrText>
          </w:r>
          <w:r>
            <w:rPr>
              <w:rFonts w:hint="eastAsia" w:ascii="楷体_GB2312" w:eastAsia="楷体_GB2312"/>
              <w:sz w:val="30"/>
              <w:szCs w:val="30"/>
            </w:rPr>
            <w:fldChar w:fldCharType="separate"/>
          </w:r>
          <w:r>
            <w:rPr>
              <w:rFonts w:hint="eastAsia" w:ascii="楷体_GB2312" w:eastAsia="楷体_GB2312"/>
              <w:sz w:val="30"/>
              <w:szCs w:val="30"/>
            </w:rPr>
            <w:t>1</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0"/>
            <w:rPr>
              <w:rFonts w:ascii="楷体_GB2312" w:eastAsia="楷体_GB2312"/>
              <w:sz w:val="30"/>
              <w:szCs w:val="30"/>
            </w:rPr>
          </w:pPr>
          <w:r>
            <w:fldChar w:fldCharType="begin"/>
          </w:r>
          <w:r>
            <w:instrText xml:space="preserve"> HYPERLINK \l "_Toc16344106" </w:instrText>
          </w:r>
          <w:r>
            <w:fldChar w:fldCharType="separate"/>
          </w:r>
          <w:r>
            <w:rPr>
              <w:rStyle w:val="18"/>
              <w:rFonts w:hint="eastAsia" w:ascii="楷体_GB2312" w:eastAsia="楷体_GB2312"/>
              <w:sz w:val="30"/>
              <w:szCs w:val="30"/>
            </w:rPr>
            <w:t>四、职业面向</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_Toc16344106 \h </w:instrText>
          </w:r>
          <w:r>
            <w:rPr>
              <w:rFonts w:hint="eastAsia" w:ascii="楷体_GB2312" w:eastAsia="楷体_GB2312"/>
              <w:sz w:val="30"/>
              <w:szCs w:val="30"/>
            </w:rPr>
            <w:fldChar w:fldCharType="separate"/>
          </w:r>
          <w:r>
            <w:rPr>
              <w:rFonts w:hint="eastAsia" w:ascii="楷体_GB2312" w:eastAsia="楷体_GB2312"/>
              <w:sz w:val="30"/>
              <w:szCs w:val="30"/>
            </w:rPr>
            <w:t>1</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0"/>
            <w:rPr>
              <w:rFonts w:ascii="楷体_GB2312" w:eastAsia="楷体_GB2312"/>
              <w:sz w:val="30"/>
              <w:szCs w:val="30"/>
            </w:rPr>
          </w:pPr>
          <w:r>
            <w:fldChar w:fldCharType="begin"/>
          </w:r>
          <w:r>
            <w:instrText xml:space="preserve"> HYPERLINK \l "_Toc16344107" </w:instrText>
          </w:r>
          <w:r>
            <w:fldChar w:fldCharType="separate"/>
          </w:r>
          <w:r>
            <w:rPr>
              <w:rStyle w:val="18"/>
              <w:rFonts w:hint="eastAsia" w:ascii="楷体_GB2312" w:eastAsia="楷体_GB2312"/>
              <w:sz w:val="30"/>
              <w:szCs w:val="30"/>
            </w:rPr>
            <w:t>五、培养目标与培养规格</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_Toc16344107 \h </w:instrText>
          </w:r>
          <w:r>
            <w:rPr>
              <w:rFonts w:hint="eastAsia" w:ascii="楷体_GB2312" w:eastAsia="楷体_GB2312"/>
              <w:sz w:val="30"/>
              <w:szCs w:val="30"/>
            </w:rPr>
            <w:fldChar w:fldCharType="separate"/>
          </w:r>
          <w:r>
            <w:rPr>
              <w:rFonts w:hint="eastAsia" w:ascii="楷体_GB2312" w:eastAsia="楷体_GB2312"/>
              <w:sz w:val="30"/>
              <w:szCs w:val="30"/>
            </w:rPr>
            <w:t>2</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1"/>
            <w:rPr>
              <w:rFonts w:ascii="楷体_GB2312" w:eastAsia="楷体_GB2312"/>
              <w:sz w:val="30"/>
              <w:szCs w:val="30"/>
            </w:rPr>
          </w:pPr>
          <w:r>
            <w:fldChar w:fldCharType="begin"/>
          </w:r>
          <w:r>
            <w:instrText xml:space="preserve"> HYPERLINK \l "_Toc16344108" </w:instrText>
          </w:r>
          <w:r>
            <w:fldChar w:fldCharType="separate"/>
          </w:r>
          <w:r>
            <w:rPr>
              <w:rStyle w:val="18"/>
              <w:rFonts w:hint="eastAsia" w:ascii="楷体_GB2312" w:eastAsia="楷体_GB2312"/>
              <w:sz w:val="30"/>
              <w:szCs w:val="30"/>
            </w:rPr>
            <w:t>（一）培养目标</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_Toc16344108 \h </w:instrText>
          </w:r>
          <w:r>
            <w:rPr>
              <w:rFonts w:hint="eastAsia" w:ascii="楷体_GB2312" w:eastAsia="楷体_GB2312"/>
              <w:sz w:val="30"/>
              <w:szCs w:val="30"/>
            </w:rPr>
            <w:fldChar w:fldCharType="separate"/>
          </w:r>
          <w:r>
            <w:rPr>
              <w:rFonts w:hint="eastAsia" w:ascii="楷体_GB2312" w:eastAsia="楷体_GB2312"/>
              <w:sz w:val="30"/>
              <w:szCs w:val="30"/>
            </w:rPr>
            <w:t>2</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1"/>
            <w:rPr>
              <w:rFonts w:ascii="楷体_GB2312" w:eastAsia="楷体_GB2312"/>
              <w:sz w:val="30"/>
              <w:szCs w:val="30"/>
            </w:rPr>
          </w:pPr>
          <w:r>
            <w:fldChar w:fldCharType="begin"/>
          </w:r>
          <w:r>
            <w:instrText xml:space="preserve"> HYPERLINK \l "_Toc16344109" </w:instrText>
          </w:r>
          <w:r>
            <w:fldChar w:fldCharType="separate"/>
          </w:r>
          <w:r>
            <w:rPr>
              <w:rStyle w:val="18"/>
              <w:rFonts w:hint="eastAsia" w:ascii="楷体_GB2312" w:eastAsia="楷体_GB2312"/>
              <w:sz w:val="30"/>
              <w:szCs w:val="30"/>
            </w:rPr>
            <w:t>（二）培养规格</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_Toc16344109 \h </w:instrText>
          </w:r>
          <w:r>
            <w:rPr>
              <w:rFonts w:hint="eastAsia" w:ascii="楷体_GB2312" w:eastAsia="楷体_GB2312"/>
              <w:sz w:val="30"/>
              <w:szCs w:val="30"/>
            </w:rPr>
            <w:fldChar w:fldCharType="separate"/>
          </w:r>
          <w:r>
            <w:rPr>
              <w:rFonts w:hint="eastAsia" w:ascii="楷体_GB2312" w:eastAsia="楷体_GB2312"/>
              <w:sz w:val="30"/>
              <w:szCs w:val="30"/>
            </w:rPr>
            <w:t>2</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0"/>
            <w:rPr>
              <w:rFonts w:ascii="楷体_GB2312" w:eastAsia="楷体_GB2312"/>
              <w:sz w:val="30"/>
              <w:szCs w:val="30"/>
            </w:rPr>
          </w:pPr>
          <w:r>
            <w:fldChar w:fldCharType="begin"/>
          </w:r>
          <w:r>
            <w:instrText xml:space="preserve"> HYPERLINK \l "_Toc16344110" </w:instrText>
          </w:r>
          <w:r>
            <w:fldChar w:fldCharType="separate"/>
          </w:r>
          <w:r>
            <w:rPr>
              <w:rStyle w:val="18"/>
              <w:rFonts w:hint="eastAsia" w:ascii="楷体_GB2312" w:eastAsia="楷体_GB2312"/>
              <w:sz w:val="30"/>
              <w:szCs w:val="30"/>
            </w:rPr>
            <w:t>六、课程设置及要求</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_Toc16344110 \h </w:instrText>
          </w:r>
          <w:r>
            <w:rPr>
              <w:rFonts w:hint="eastAsia" w:ascii="楷体_GB2312" w:eastAsia="楷体_GB2312"/>
              <w:sz w:val="30"/>
              <w:szCs w:val="30"/>
            </w:rPr>
            <w:fldChar w:fldCharType="separate"/>
          </w:r>
          <w:r>
            <w:rPr>
              <w:rFonts w:hint="eastAsia" w:ascii="楷体_GB2312" w:eastAsia="楷体_GB2312"/>
              <w:sz w:val="30"/>
              <w:szCs w:val="30"/>
            </w:rPr>
            <w:t>3</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1"/>
            <w:rPr>
              <w:rFonts w:ascii="楷体_GB2312" w:eastAsia="楷体_GB2312"/>
              <w:sz w:val="30"/>
              <w:szCs w:val="30"/>
            </w:rPr>
          </w:pPr>
          <w:r>
            <w:fldChar w:fldCharType="begin"/>
          </w:r>
          <w:r>
            <w:instrText xml:space="preserve"> HYPERLINK \l "_Toc16344111" </w:instrText>
          </w:r>
          <w:r>
            <w:fldChar w:fldCharType="separate"/>
          </w:r>
          <w:r>
            <w:rPr>
              <w:rStyle w:val="18"/>
              <w:rFonts w:hint="eastAsia" w:ascii="楷体_GB2312" w:eastAsia="楷体_GB2312"/>
              <w:sz w:val="30"/>
              <w:szCs w:val="30"/>
            </w:rPr>
            <w:t>（一）公共基础课程</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_Toc16344111 \h </w:instrText>
          </w:r>
          <w:r>
            <w:rPr>
              <w:rFonts w:hint="eastAsia" w:ascii="楷体_GB2312" w:eastAsia="楷体_GB2312"/>
              <w:sz w:val="30"/>
              <w:szCs w:val="30"/>
            </w:rPr>
            <w:fldChar w:fldCharType="separate"/>
          </w:r>
          <w:r>
            <w:rPr>
              <w:rFonts w:hint="eastAsia" w:ascii="楷体_GB2312" w:eastAsia="楷体_GB2312"/>
              <w:sz w:val="30"/>
              <w:szCs w:val="30"/>
            </w:rPr>
            <w:t>3</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1"/>
            <w:rPr>
              <w:rFonts w:ascii="楷体_GB2312" w:eastAsia="楷体_GB2312"/>
              <w:sz w:val="30"/>
              <w:szCs w:val="30"/>
            </w:rPr>
          </w:pPr>
          <w:r>
            <w:fldChar w:fldCharType="begin"/>
          </w:r>
          <w:r>
            <w:instrText xml:space="preserve"> HYPERLINK \l "_Toc16344112" </w:instrText>
          </w:r>
          <w:r>
            <w:fldChar w:fldCharType="separate"/>
          </w:r>
          <w:r>
            <w:rPr>
              <w:rStyle w:val="18"/>
              <w:rFonts w:hint="eastAsia" w:ascii="楷体_GB2312" w:eastAsia="楷体_GB2312"/>
              <w:sz w:val="30"/>
              <w:szCs w:val="30"/>
            </w:rPr>
            <w:t>（二）专业课程</w:t>
          </w:r>
          <w:r>
            <w:rPr>
              <w:rFonts w:hint="eastAsia" w:ascii="楷体_GB2312" w:eastAsia="楷体_GB2312"/>
              <w:sz w:val="30"/>
              <w:szCs w:val="30"/>
            </w:rPr>
            <w:tab/>
          </w:r>
          <w:r>
            <w:rPr>
              <w:rFonts w:hint="eastAsia" w:ascii="楷体_GB2312" w:eastAsia="楷体_GB2312"/>
              <w:sz w:val="30"/>
              <w:szCs w:val="30"/>
              <w:lang w:val="en-US" w:eastAsia="zh-CN"/>
            </w:rPr>
            <w:t>4</w:t>
          </w:r>
          <w:r>
            <w:rPr>
              <w:rFonts w:hint="eastAsia" w:ascii="楷体_GB2312" w:eastAsia="楷体_GB2312"/>
              <w:sz w:val="30"/>
              <w:szCs w:val="30"/>
            </w:rPr>
            <w:fldChar w:fldCharType="end"/>
          </w:r>
        </w:p>
        <w:p>
          <w:pPr>
            <w:pStyle w:val="10"/>
            <w:rPr>
              <w:rFonts w:ascii="楷体_GB2312" w:eastAsia="楷体_GB2312"/>
              <w:sz w:val="30"/>
              <w:szCs w:val="30"/>
            </w:rPr>
          </w:pPr>
          <w:r>
            <w:fldChar w:fldCharType="begin"/>
          </w:r>
          <w:r>
            <w:instrText xml:space="preserve"> HYPERLINK \l "_Toc16344113" </w:instrText>
          </w:r>
          <w:r>
            <w:fldChar w:fldCharType="separate"/>
          </w:r>
          <w:r>
            <w:rPr>
              <w:rStyle w:val="18"/>
              <w:rFonts w:hint="eastAsia" w:ascii="楷体_GB2312" w:eastAsia="楷体_GB2312"/>
              <w:sz w:val="30"/>
              <w:szCs w:val="30"/>
            </w:rPr>
            <w:t>七、教学进程总体安排</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_Toc16344113 \h </w:instrText>
          </w:r>
          <w:r>
            <w:rPr>
              <w:rFonts w:hint="eastAsia" w:ascii="楷体_GB2312" w:eastAsia="楷体_GB2312"/>
              <w:sz w:val="30"/>
              <w:szCs w:val="30"/>
            </w:rPr>
            <w:fldChar w:fldCharType="separate"/>
          </w:r>
          <w:r>
            <w:rPr>
              <w:rFonts w:hint="eastAsia" w:ascii="楷体_GB2312" w:eastAsia="楷体_GB2312"/>
              <w:sz w:val="30"/>
              <w:szCs w:val="30"/>
            </w:rPr>
            <w:t>12</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0"/>
            <w:rPr>
              <w:rFonts w:ascii="楷体_GB2312" w:eastAsia="楷体_GB2312"/>
              <w:sz w:val="30"/>
              <w:szCs w:val="30"/>
            </w:rPr>
          </w:pPr>
          <w:r>
            <w:fldChar w:fldCharType="begin"/>
          </w:r>
          <w:r>
            <w:instrText xml:space="preserve"> HYPERLINK \l "_Toc16344119" </w:instrText>
          </w:r>
          <w:r>
            <w:fldChar w:fldCharType="separate"/>
          </w:r>
          <w:r>
            <w:rPr>
              <w:rStyle w:val="18"/>
              <w:rFonts w:hint="eastAsia" w:ascii="楷体_GB2312" w:eastAsia="楷体_GB2312"/>
              <w:sz w:val="30"/>
              <w:szCs w:val="30"/>
            </w:rPr>
            <w:t>八、实施保障</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_Toc16344119 \h </w:instrText>
          </w:r>
          <w:r>
            <w:rPr>
              <w:rFonts w:hint="eastAsia" w:ascii="楷体_GB2312" w:eastAsia="楷体_GB2312"/>
              <w:sz w:val="30"/>
              <w:szCs w:val="30"/>
            </w:rPr>
            <w:fldChar w:fldCharType="separate"/>
          </w:r>
          <w:r>
            <w:rPr>
              <w:rFonts w:hint="eastAsia" w:ascii="楷体_GB2312" w:eastAsia="楷体_GB2312"/>
              <w:sz w:val="30"/>
              <w:szCs w:val="30"/>
            </w:rPr>
            <w:t>13</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1"/>
            <w:rPr>
              <w:rFonts w:ascii="楷体_GB2312" w:eastAsia="楷体_GB2312"/>
              <w:sz w:val="30"/>
              <w:szCs w:val="30"/>
            </w:rPr>
          </w:pPr>
          <w:r>
            <w:fldChar w:fldCharType="begin"/>
          </w:r>
          <w:r>
            <w:instrText xml:space="preserve"> HYPERLINK \l "_Toc16344120" </w:instrText>
          </w:r>
          <w:r>
            <w:fldChar w:fldCharType="separate"/>
          </w:r>
          <w:r>
            <w:rPr>
              <w:rStyle w:val="18"/>
              <w:rFonts w:hint="eastAsia" w:ascii="楷体_GB2312" w:eastAsia="楷体_GB2312"/>
              <w:sz w:val="30"/>
              <w:szCs w:val="30"/>
            </w:rPr>
            <w:t>（一）师资队伍</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_Toc16344120 \h </w:instrText>
          </w:r>
          <w:r>
            <w:rPr>
              <w:rFonts w:hint="eastAsia" w:ascii="楷体_GB2312" w:eastAsia="楷体_GB2312"/>
              <w:sz w:val="30"/>
              <w:szCs w:val="30"/>
            </w:rPr>
            <w:fldChar w:fldCharType="separate"/>
          </w:r>
          <w:r>
            <w:rPr>
              <w:rFonts w:hint="eastAsia" w:ascii="楷体_GB2312" w:eastAsia="楷体_GB2312"/>
              <w:sz w:val="30"/>
              <w:szCs w:val="30"/>
            </w:rPr>
            <w:t>13</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1"/>
            <w:rPr>
              <w:rFonts w:ascii="楷体_GB2312" w:eastAsia="楷体_GB2312"/>
              <w:sz w:val="30"/>
              <w:szCs w:val="30"/>
            </w:rPr>
          </w:pPr>
          <w:r>
            <w:fldChar w:fldCharType="begin"/>
          </w:r>
          <w:r>
            <w:instrText xml:space="preserve"> HYPERLINK \l "_Toc16344121" </w:instrText>
          </w:r>
          <w:r>
            <w:fldChar w:fldCharType="separate"/>
          </w:r>
          <w:r>
            <w:rPr>
              <w:rStyle w:val="18"/>
              <w:rFonts w:hint="eastAsia" w:ascii="楷体_GB2312" w:eastAsia="楷体_GB2312"/>
              <w:sz w:val="30"/>
              <w:szCs w:val="30"/>
            </w:rPr>
            <w:t>（二）教学设施</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_Toc16344121 \h </w:instrText>
          </w:r>
          <w:r>
            <w:rPr>
              <w:rFonts w:hint="eastAsia" w:ascii="楷体_GB2312" w:eastAsia="楷体_GB2312"/>
              <w:sz w:val="30"/>
              <w:szCs w:val="30"/>
            </w:rPr>
            <w:fldChar w:fldCharType="separate"/>
          </w:r>
          <w:r>
            <w:rPr>
              <w:rFonts w:hint="eastAsia" w:ascii="楷体_GB2312" w:eastAsia="楷体_GB2312"/>
              <w:sz w:val="30"/>
              <w:szCs w:val="30"/>
            </w:rPr>
            <w:t>14</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1"/>
            <w:rPr>
              <w:rFonts w:ascii="楷体_GB2312" w:eastAsia="楷体_GB2312"/>
              <w:sz w:val="30"/>
              <w:szCs w:val="30"/>
            </w:rPr>
          </w:pPr>
          <w:r>
            <w:fldChar w:fldCharType="begin"/>
          </w:r>
          <w:r>
            <w:instrText xml:space="preserve"> HYPERLINK \l "_Toc16344122" </w:instrText>
          </w:r>
          <w:r>
            <w:fldChar w:fldCharType="separate"/>
          </w:r>
          <w:r>
            <w:rPr>
              <w:rStyle w:val="18"/>
              <w:rFonts w:hint="eastAsia" w:ascii="楷体_GB2312" w:eastAsia="楷体_GB2312"/>
              <w:sz w:val="30"/>
              <w:szCs w:val="30"/>
            </w:rPr>
            <w:t>（三）教学资源</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_Toc16344122 \h </w:instrText>
          </w:r>
          <w:r>
            <w:rPr>
              <w:rFonts w:hint="eastAsia" w:ascii="楷体_GB2312" w:eastAsia="楷体_GB2312"/>
              <w:sz w:val="30"/>
              <w:szCs w:val="30"/>
            </w:rPr>
            <w:fldChar w:fldCharType="separate"/>
          </w:r>
          <w:r>
            <w:rPr>
              <w:rFonts w:hint="eastAsia" w:ascii="楷体_GB2312" w:eastAsia="楷体_GB2312"/>
              <w:sz w:val="30"/>
              <w:szCs w:val="30"/>
            </w:rPr>
            <w:t>15</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1"/>
            <w:rPr>
              <w:rFonts w:ascii="楷体_GB2312" w:eastAsia="楷体_GB2312"/>
              <w:sz w:val="30"/>
              <w:szCs w:val="30"/>
            </w:rPr>
          </w:pPr>
          <w:r>
            <w:fldChar w:fldCharType="begin"/>
          </w:r>
          <w:r>
            <w:instrText xml:space="preserve"> HYPERLINK \l "_Toc16344123" </w:instrText>
          </w:r>
          <w:r>
            <w:fldChar w:fldCharType="separate"/>
          </w:r>
          <w:r>
            <w:rPr>
              <w:rStyle w:val="18"/>
              <w:rFonts w:hint="eastAsia" w:ascii="楷体_GB2312" w:eastAsia="楷体_GB2312"/>
              <w:sz w:val="30"/>
              <w:szCs w:val="30"/>
            </w:rPr>
            <w:t>（四）教学方法</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_Toc16344123 \h </w:instrText>
          </w:r>
          <w:r>
            <w:rPr>
              <w:rFonts w:hint="eastAsia" w:ascii="楷体_GB2312" w:eastAsia="楷体_GB2312"/>
              <w:sz w:val="30"/>
              <w:szCs w:val="30"/>
            </w:rPr>
            <w:fldChar w:fldCharType="separate"/>
          </w:r>
          <w:r>
            <w:rPr>
              <w:rFonts w:hint="eastAsia" w:ascii="楷体_GB2312" w:eastAsia="楷体_GB2312"/>
              <w:sz w:val="30"/>
              <w:szCs w:val="30"/>
            </w:rPr>
            <w:t>16</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1"/>
            <w:rPr>
              <w:rFonts w:ascii="楷体_GB2312" w:eastAsia="楷体_GB2312"/>
              <w:sz w:val="30"/>
              <w:szCs w:val="30"/>
            </w:rPr>
          </w:pPr>
          <w:r>
            <w:fldChar w:fldCharType="begin"/>
          </w:r>
          <w:r>
            <w:instrText xml:space="preserve"> HYPERLINK \l "_Toc16344124" </w:instrText>
          </w:r>
          <w:r>
            <w:fldChar w:fldCharType="separate"/>
          </w:r>
          <w:r>
            <w:rPr>
              <w:rStyle w:val="18"/>
              <w:rFonts w:hint="eastAsia" w:ascii="楷体_GB2312" w:eastAsia="楷体_GB2312"/>
              <w:sz w:val="30"/>
              <w:szCs w:val="30"/>
            </w:rPr>
            <w:t>（五）学习评价</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_Toc16344124 \h </w:instrText>
          </w:r>
          <w:r>
            <w:rPr>
              <w:rFonts w:hint="eastAsia" w:ascii="楷体_GB2312" w:eastAsia="楷体_GB2312"/>
              <w:sz w:val="30"/>
              <w:szCs w:val="30"/>
            </w:rPr>
            <w:fldChar w:fldCharType="separate"/>
          </w:r>
          <w:r>
            <w:rPr>
              <w:rFonts w:hint="eastAsia" w:ascii="楷体_GB2312" w:eastAsia="楷体_GB2312"/>
              <w:sz w:val="30"/>
              <w:szCs w:val="30"/>
            </w:rPr>
            <w:t>17</w:t>
          </w:r>
          <w:r>
            <w:rPr>
              <w:rFonts w:hint="eastAsia" w:ascii="楷体_GB2312" w:eastAsia="楷体_GB2312"/>
              <w:sz w:val="30"/>
              <w:szCs w:val="30"/>
            </w:rPr>
            <w:fldChar w:fldCharType="end"/>
          </w:r>
          <w:r>
            <w:rPr>
              <w:rFonts w:hint="eastAsia" w:ascii="楷体_GB2312" w:eastAsia="楷体_GB2312"/>
              <w:sz w:val="30"/>
              <w:szCs w:val="30"/>
            </w:rPr>
            <w:fldChar w:fldCharType="end"/>
          </w:r>
        </w:p>
        <w:p>
          <w:pPr>
            <w:pStyle w:val="10"/>
            <w:rPr>
              <w:rFonts w:ascii="楷体_GB2312" w:eastAsia="楷体_GB2312"/>
              <w:sz w:val="30"/>
              <w:szCs w:val="30"/>
            </w:rPr>
          </w:pPr>
          <w:r>
            <w:fldChar w:fldCharType="begin"/>
          </w:r>
          <w:r>
            <w:instrText xml:space="preserve"> HYPERLINK \l "_Toc16344125" </w:instrText>
          </w:r>
          <w:r>
            <w:fldChar w:fldCharType="separate"/>
          </w:r>
          <w:r>
            <w:rPr>
              <w:rStyle w:val="18"/>
              <w:rFonts w:hint="eastAsia" w:ascii="楷体_GB2312" w:eastAsia="楷体_GB2312"/>
              <w:sz w:val="30"/>
              <w:szCs w:val="30"/>
            </w:rPr>
            <w:t>九、毕业要求</w:t>
          </w:r>
          <w:r>
            <w:rPr>
              <w:rFonts w:hint="eastAsia" w:ascii="楷体_GB2312" w:eastAsia="楷体_GB2312"/>
              <w:sz w:val="30"/>
              <w:szCs w:val="30"/>
            </w:rPr>
            <w:tab/>
          </w:r>
          <w:r>
            <w:rPr>
              <w:rFonts w:hint="eastAsia" w:ascii="楷体_GB2312" w:eastAsia="楷体_GB2312"/>
              <w:sz w:val="30"/>
              <w:szCs w:val="30"/>
            </w:rPr>
            <w:fldChar w:fldCharType="begin"/>
          </w:r>
          <w:r>
            <w:rPr>
              <w:rFonts w:hint="eastAsia" w:ascii="楷体_GB2312" w:eastAsia="楷体_GB2312"/>
              <w:sz w:val="30"/>
              <w:szCs w:val="30"/>
            </w:rPr>
            <w:instrText xml:space="preserve"> PAGEREF _Toc16344125 \h </w:instrText>
          </w:r>
          <w:r>
            <w:rPr>
              <w:rFonts w:hint="eastAsia" w:ascii="楷体_GB2312" w:eastAsia="楷体_GB2312"/>
              <w:sz w:val="30"/>
              <w:szCs w:val="30"/>
            </w:rPr>
            <w:fldChar w:fldCharType="separate"/>
          </w:r>
          <w:r>
            <w:rPr>
              <w:rFonts w:hint="eastAsia" w:ascii="楷体_GB2312" w:eastAsia="楷体_GB2312"/>
              <w:sz w:val="30"/>
              <w:szCs w:val="30"/>
            </w:rPr>
            <w:t>20</w:t>
          </w:r>
          <w:r>
            <w:rPr>
              <w:rFonts w:hint="eastAsia" w:ascii="楷体_GB2312" w:eastAsia="楷体_GB2312"/>
              <w:sz w:val="30"/>
              <w:szCs w:val="30"/>
            </w:rPr>
            <w:fldChar w:fldCharType="end"/>
          </w:r>
          <w:r>
            <w:rPr>
              <w:rFonts w:hint="eastAsia" w:ascii="楷体_GB2312" w:eastAsia="楷体_GB2312"/>
              <w:sz w:val="30"/>
              <w:szCs w:val="30"/>
            </w:rPr>
            <w:fldChar w:fldCharType="end"/>
          </w:r>
        </w:p>
        <w:p>
          <w:pPr>
            <w:snapToGrid w:val="0"/>
            <w:spacing w:line="312" w:lineRule="auto"/>
            <w:rPr>
              <w:rFonts w:ascii="楷体_GB2312" w:eastAsia="楷体_GB2312"/>
              <w:sz w:val="30"/>
              <w:szCs w:val="30"/>
            </w:rPr>
          </w:pPr>
          <w:r>
            <w:rPr>
              <w:rFonts w:hint="eastAsia" w:ascii="楷体_GB2312" w:eastAsia="楷体_GB2312"/>
              <w:b/>
              <w:bCs/>
              <w:sz w:val="30"/>
              <w:szCs w:val="30"/>
              <w:lang w:val="zh-CN"/>
            </w:rPr>
            <w:fldChar w:fldCharType="end"/>
          </w:r>
        </w:p>
      </w:sdtContent>
    </w:sdt>
    <w:p>
      <w:pPr>
        <w:widowControl/>
        <w:jc w:val="left"/>
        <w:rPr>
          <w:rFonts w:ascii="方正小标宋简体" w:hAnsi="宋体" w:eastAsia="方正小标宋简体"/>
          <w:bCs/>
          <w:color w:val="000000" w:themeColor="text1"/>
          <w:sz w:val="44"/>
          <w:szCs w:val="44"/>
          <w14:textFill>
            <w14:solidFill>
              <w14:schemeClr w14:val="tx1"/>
            </w14:solidFill>
          </w14:textFill>
        </w:rPr>
      </w:pPr>
    </w:p>
    <w:p>
      <w:pPr>
        <w:snapToGrid w:val="0"/>
        <w:jc w:val="center"/>
        <w:rPr>
          <w:rFonts w:ascii="方正小标宋简体" w:eastAsia="方正小标宋简体"/>
          <w:bCs/>
          <w:sz w:val="44"/>
          <w:szCs w:val="44"/>
        </w:rPr>
        <w:sectPr>
          <w:footerReference r:id="rId3" w:type="default"/>
          <w:pgSz w:w="11906" w:h="16838"/>
          <w:pgMar w:top="1985" w:right="1588" w:bottom="1588" w:left="1588" w:header="851" w:footer="992" w:gutter="0"/>
          <w:cols w:space="0" w:num="1"/>
          <w:docGrid w:type="lines" w:linePitch="319" w:charSpace="0"/>
        </w:sectPr>
      </w:pPr>
    </w:p>
    <w:p>
      <w:pPr>
        <w:snapToGrid w:val="0"/>
        <w:jc w:val="center"/>
        <w:rPr>
          <w:rFonts w:hint="eastAsia" w:ascii="方正小标宋简体" w:eastAsia="方正小标宋简体"/>
          <w:bCs/>
          <w:sz w:val="44"/>
          <w:szCs w:val="44"/>
          <w:lang w:eastAsia="zh-CN"/>
        </w:rPr>
      </w:pPr>
      <w:r>
        <w:rPr>
          <w:rFonts w:hint="eastAsia" w:ascii="方正小标宋简体" w:eastAsia="方正小标宋简体"/>
          <w:bCs/>
          <w:sz w:val="44"/>
          <w:szCs w:val="44"/>
          <w:lang w:eastAsia="zh-CN"/>
        </w:rPr>
        <w:t>吕梁市农业学校</w:t>
      </w:r>
    </w:p>
    <w:p>
      <w:pPr>
        <w:pStyle w:val="19"/>
        <w:snapToGrid w:val="0"/>
        <w:spacing w:line="336" w:lineRule="auto"/>
        <w:ind w:firstLine="0" w:firstLineChars="0"/>
        <w:jc w:val="center"/>
        <w:rPr>
          <w:rFonts w:ascii="仿宋_GB2312" w:eastAsia="仿宋_GB2312"/>
          <w:b/>
          <w:bCs/>
          <w:sz w:val="32"/>
          <w:szCs w:val="32"/>
        </w:rPr>
      </w:pPr>
      <w:r>
        <w:rPr>
          <w:rFonts w:hint="eastAsia" w:ascii="方正小标宋简体" w:eastAsia="方正小标宋简体"/>
          <w:bCs/>
          <w:sz w:val="44"/>
          <w:szCs w:val="44"/>
          <w:lang w:eastAsia="zh-CN"/>
        </w:rPr>
        <w:t>作物</w:t>
      </w:r>
      <w:r>
        <w:rPr>
          <w:rFonts w:hint="eastAsia" w:ascii="方正小标宋简体" w:eastAsia="方正小标宋简体"/>
          <w:bCs/>
          <w:sz w:val="44"/>
          <w:szCs w:val="44"/>
        </w:rPr>
        <w:t>生产技术专业人才培养方案</w:t>
      </w:r>
    </w:p>
    <w:p>
      <w:pPr>
        <w:pStyle w:val="2"/>
        <w:snapToGrid w:val="0"/>
        <w:ind w:firstLine="640"/>
      </w:pPr>
      <w:bookmarkStart w:id="0" w:name="_Toc16344103"/>
      <w:r>
        <w:rPr>
          <w:rFonts w:hint="eastAsia"/>
        </w:rPr>
        <w:t>一、专业名称及代码</w:t>
      </w:r>
      <w:bookmarkEnd w:id="0"/>
    </w:p>
    <w:p>
      <w:pPr>
        <w:pStyle w:val="2"/>
        <w:snapToGrid w:val="0"/>
        <w:ind w:firstLine="640"/>
        <w:rPr>
          <w:rFonts w:ascii="仿宋_GB2312" w:hAnsi="华文仿宋" w:eastAsia="仿宋_GB2312"/>
          <w:szCs w:val="32"/>
        </w:rPr>
      </w:pPr>
      <w:r>
        <w:rPr>
          <w:rFonts w:hint="eastAsia" w:ascii="仿宋_GB2312" w:hAnsi="宋体" w:eastAsia="仿宋_GB2312"/>
          <w:szCs w:val="32"/>
        </w:rPr>
        <w:t>专业名称：</w:t>
      </w:r>
      <w:r>
        <w:rPr>
          <w:rFonts w:hint="eastAsia" w:ascii="仿宋_GB2312" w:hAnsi="华文仿宋" w:eastAsia="仿宋_GB2312"/>
          <w:szCs w:val="32"/>
          <w:lang w:eastAsia="zh-CN"/>
        </w:rPr>
        <w:t>作物</w:t>
      </w:r>
      <w:r>
        <w:rPr>
          <w:rFonts w:hint="eastAsia" w:ascii="仿宋_GB2312" w:hAnsi="华文仿宋" w:eastAsia="仿宋_GB2312"/>
          <w:szCs w:val="32"/>
        </w:rPr>
        <w:t>生产技术</w:t>
      </w:r>
    </w:p>
    <w:p>
      <w:pPr>
        <w:pStyle w:val="2"/>
        <w:snapToGrid w:val="0"/>
        <w:ind w:firstLine="640"/>
        <w:rPr>
          <w:rFonts w:hint="default" w:eastAsia="仿宋_GB2312"/>
          <w:lang w:val="en-US" w:eastAsia="zh-CN"/>
        </w:rPr>
      </w:pPr>
      <w:r>
        <w:rPr>
          <w:rFonts w:hint="eastAsia" w:ascii="仿宋_GB2312" w:hAnsi="宋体" w:eastAsia="仿宋_GB2312"/>
          <w:szCs w:val="32"/>
        </w:rPr>
        <w:t>专业代码：</w:t>
      </w:r>
      <w:r>
        <w:rPr>
          <w:rFonts w:hint="eastAsia" w:ascii="仿宋_GB2312" w:hAnsi="华文仿宋" w:eastAsia="仿宋_GB2312"/>
          <w:szCs w:val="32"/>
          <w:lang w:val="en-US" w:eastAsia="zh-CN"/>
        </w:rPr>
        <w:t>610102</w:t>
      </w:r>
    </w:p>
    <w:p>
      <w:pPr>
        <w:pStyle w:val="2"/>
        <w:snapToGrid w:val="0"/>
        <w:ind w:firstLine="640"/>
      </w:pPr>
      <w:bookmarkStart w:id="1" w:name="_Toc16344104"/>
      <w:r>
        <w:rPr>
          <w:rFonts w:hint="eastAsia"/>
        </w:rPr>
        <w:t>二、入学要求</w:t>
      </w:r>
      <w:bookmarkEnd w:id="1"/>
    </w:p>
    <w:p>
      <w:pPr>
        <w:pStyle w:val="19"/>
        <w:snapToGrid w:val="0"/>
        <w:spacing w:line="336" w:lineRule="auto"/>
        <w:ind w:firstLine="640"/>
        <w:rPr>
          <w:rFonts w:ascii="仿宋_GB2312" w:hAnsi="华文仿宋" w:eastAsia="仿宋_GB2312"/>
          <w:sz w:val="32"/>
          <w:szCs w:val="32"/>
        </w:rPr>
      </w:pPr>
      <w:r>
        <w:rPr>
          <w:rFonts w:hint="eastAsia" w:ascii="仿宋_GB2312" w:hAnsi="华文仿宋" w:eastAsia="仿宋_GB2312"/>
          <w:sz w:val="32"/>
          <w:szCs w:val="32"/>
          <w:lang w:eastAsia="zh-CN"/>
        </w:rPr>
        <w:t>初中毕业生</w:t>
      </w:r>
      <w:r>
        <w:rPr>
          <w:rFonts w:hint="eastAsia" w:ascii="仿宋_GB2312" w:hAnsi="华文仿宋" w:eastAsia="仿宋_GB2312"/>
          <w:sz w:val="32"/>
          <w:szCs w:val="32"/>
        </w:rPr>
        <w:t>或具有同等学力者</w:t>
      </w:r>
    </w:p>
    <w:p>
      <w:pPr>
        <w:pStyle w:val="2"/>
        <w:snapToGrid w:val="0"/>
        <w:ind w:firstLine="640"/>
      </w:pPr>
      <w:bookmarkStart w:id="2" w:name="_Toc16344105"/>
      <w:r>
        <w:rPr>
          <w:rFonts w:hint="eastAsia"/>
        </w:rPr>
        <w:t>三、修业年限</w:t>
      </w:r>
      <w:bookmarkEnd w:id="2"/>
    </w:p>
    <w:p>
      <w:pPr>
        <w:pStyle w:val="19"/>
        <w:snapToGrid w:val="0"/>
        <w:spacing w:line="336" w:lineRule="auto"/>
        <w:ind w:firstLine="640"/>
        <w:rPr>
          <w:rFonts w:ascii="仿宋_GB2312" w:hAnsi="华文仿宋" w:eastAsia="仿宋_GB2312"/>
          <w:sz w:val="32"/>
          <w:szCs w:val="32"/>
        </w:rPr>
      </w:pPr>
      <w:r>
        <w:rPr>
          <w:rFonts w:hint="eastAsia" w:ascii="仿宋_GB2312" w:hAnsi="华文仿宋" w:eastAsia="仿宋_GB2312"/>
          <w:sz w:val="32"/>
          <w:szCs w:val="32"/>
        </w:rPr>
        <w:t>三年</w:t>
      </w:r>
    </w:p>
    <w:p>
      <w:pPr>
        <w:pStyle w:val="2"/>
        <w:snapToGrid w:val="0"/>
        <w:ind w:firstLine="640"/>
        <w:rPr>
          <w:rFonts w:hAnsi="宋体" w:cs="宋体"/>
          <w:kern w:val="0"/>
        </w:rPr>
      </w:pPr>
      <w:bookmarkStart w:id="3" w:name="_Toc16344106"/>
      <w:r>
        <w:rPr>
          <w:rFonts w:hint="eastAsia"/>
        </w:rPr>
        <w:t>四、职业面向</w:t>
      </w:r>
      <w:bookmarkEnd w:id="3"/>
    </w:p>
    <w:tbl>
      <w:tblPr>
        <w:tblStyle w:val="14"/>
        <w:tblpPr w:leftFromText="180" w:rightFromText="180" w:vertAnchor="text" w:horzAnchor="page" w:tblpXSpec="center" w:tblpY="454"/>
        <w:tblOverlap w:val="neve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392"/>
        <w:gridCol w:w="1500"/>
        <w:gridCol w:w="1928"/>
        <w:gridCol w:w="212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3" w:hRule="atLeast"/>
        </w:trPr>
        <w:tc>
          <w:tcPr>
            <w:tcW w:w="13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kern w:val="0"/>
                <w:sz w:val="28"/>
                <w:szCs w:val="28"/>
              </w:rPr>
            </w:pPr>
            <w:r>
              <w:rPr>
                <w:rFonts w:hint="eastAsia" w:ascii="宋体" w:hAnsi="宋体" w:cs="宋体"/>
                <w:kern w:val="0"/>
                <w:sz w:val="28"/>
                <w:szCs w:val="28"/>
              </w:rPr>
              <w:t>所属</w:t>
            </w:r>
          </w:p>
          <w:p>
            <w:pPr>
              <w:snapToGrid w:val="0"/>
              <w:jc w:val="center"/>
              <w:rPr>
                <w:rFonts w:ascii="宋体" w:hAnsi="宋体" w:cs="宋体"/>
                <w:kern w:val="0"/>
                <w:sz w:val="28"/>
                <w:szCs w:val="28"/>
              </w:rPr>
            </w:pPr>
            <w:r>
              <w:rPr>
                <w:rFonts w:hint="eastAsia" w:ascii="宋体" w:hAnsi="宋体" w:cs="宋体"/>
                <w:kern w:val="0"/>
                <w:sz w:val="28"/>
                <w:szCs w:val="28"/>
              </w:rPr>
              <w:t>专业大类（代码）</w:t>
            </w:r>
          </w:p>
        </w:tc>
        <w:tc>
          <w:tcPr>
            <w:tcW w:w="1392" w:type="dxa"/>
            <w:tcBorders>
              <w:top w:val="single" w:color="000000" w:sz="4" w:space="0"/>
              <w:left w:val="nil"/>
              <w:bottom w:val="single" w:color="000000" w:sz="4" w:space="0"/>
              <w:right w:val="single" w:color="000000" w:sz="4" w:space="0"/>
            </w:tcBorders>
            <w:vAlign w:val="center"/>
          </w:tcPr>
          <w:p>
            <w:pPr>
              <w:snapToGrid w:val="0"/>
              <w:jc w:val="center"/>
              <w:rPr>
                <w:rFonts w:ascii="宋体" w:hAnsi="宋体" w:cs="宋体"/>
                <w:kern w:val="0"/>
                <w:sz w:val="28"/>
                <w:szCs w:val="28"/>
              </w:rPr>
            </w:pPr>
            <w:r>
              <w:rPr>
                <w:rFonts w:hint="eastAsia" w:ascii="宋体" w:hAnsi="宋体" w:cs="宋体"/>
                <w:kern w:val="0"/>
                <w:sz w:val="28"/>
                <w:szCs w:val="28"/>
              </w:rPr>
              <w:t>所属</w:t>
            </w:r>
          </w:p>
          <w:p>
            <w:pPr>
              <w:snapToGrid w:val="0"/>
              <w:jc w:val="center"/>
              <w:rPr>
                <w:rFonts w:ascii="宋体" w:hAnsi="宋体" w:cs="宋体"/>
                <w:kern w:val="0"/>
                <w:sz w:val="28"/>
                <w:szCs w:val="28"/>
              </w:rPr>
            </w:pPr>
            <w:r>
              <w:rPr>
                <w:rFonts w:hint="eastAsia" w:ascii="宋体" w:hAnsi="宋体" w:cs="宋体"/>
                <w:kern w:val="0"/>
                <w:sz w:val="28"/>
                <w:szCs w:val="28"/>
              </w:rPr>
              <w:t>专业类</w:t>
            </w:r>
          </w:p>
          <w:p>
            <w:pPr>
              <w:snapToGrid w:val="0"/>
              <w:jc w:val="center"/>
              <w:rPr>
                <w:rFonts w:ascii="宋体" w:hAnsi="宋体" w:cs="宋体"/>
                <w:kern w:val="0"/>
                <w:sz w:val="28"/>
                <w:szCs w:val="28"/>
              </w:rPr>
            </w:pPr>
            <w:r>
              <w:rPr>
                <w:rFonts w:hint="eastAsia" w:ascii="宋体" w:hAnsi="宋体" w:cs="宋体"/>
                <w:kern w:val="0"/>
                <w:sz w:val="28"/>
                <w:szCs w:val="28"/>
              </w:rPr>
              <w:t>（代码）</w:t>
            </w:r>
          </w:p>
        </w:tc>
        <w:tc>
          <w:tcPr>
            <w:tcW w:w="1500" w:type="dxa"/>
            <w:tcBorders>
              <w:top w:val="single" w:color="000000" w:sz="4" w:space="0"/>
              <w:left w:val="nil"/>
              <w:bottom w:val="single" w:color="000000" w:sz="4" w:space="0"/>
              <w:right w:val="single" w:color="000000" w:sz="4" w:space="0"/>
            </w:tcBorders>
            <w:vAlign w:val="center"/>
          </w:tcPr>
          <w:p>
            <w:pPr>
              <w:snapToGrid w:val="0"/>
              <w:jc w:val="center"/>
              <w:rPr>
                <w:rFonts w:ascii="宋体" w:hAnsi="宋体" w:cs="宋体"/>
                <w:kern w:val="0"/>
                <w:sz w:val="28"/>
                <w:szCs w:val="28"/>
              </w:rPr>
            </w:pPr>
            <w:r>
              <w:rPr>
                <w:rFonts w:hint="eastAsia" w:ascii="宋体" w:hAnsi="宋体" w:cs="宋体"/>
                <w:kern w:val="0"/>
                <w:sz w:val="28"/>
                <w:szCs w:val="28"/>
              </w:rPr>
              <w:t>对应行业</w:t>
            </w:r>
          </w:p>
          <w:p>
            <w:pPr>
              <w:snapToGrid w:val="0"/>
              <w:jc w:val="center"/>
              <w:rPr>
                <w:rFonts w:ascii="宋体" w:hAnsi="宋体" w:cs="宋体"/>
                <w:kern w:val="0"/>
                <w:sz w:val="28"/>
                <w:szCs w:val="28"/>
              </w:rPr>
            </w:pPr>
            <w:r>
              <w:rPr>
                <w:rFonts w:hint="eastAsia" w:ascii="宋体" w:hAnsi="宋体" w:cs="宋体"/>
                <w:kern w:val="0"/>
                <w:sz w:val="28"/>
                <w:szCs w:val="28"/>
              </w:rPr>
              <w:t>（代码）</w:t>
            </w:r>
          </w:p>
        </w:tc>
        <w:tc>
          <w:tcPr>
            <w:tcW w:w="1928" w:type="dxa"/>
            <w:tcBorders>
              <w:top w:val="single" w:color="000000" w:sz="4" w:space="0"/>
              <w:left w:val="nil"/>
              <w:bottom w:val="single" w:color="000000" w:sz="4" w:space="0"/>
              <w:right w:val="single" w:color="000000" w:sz="4" w:space="0"/>
            </w:tcBorders>
            <w:vAlign w:val="center"/>
          </w:tcPr>
          <w:p>
            <w:pPr>
              <w:snapToGrid w:val="0"/>
              <w:jc w:val="center"/>
              <w:rPr>
                <w:rFonts w:ascii="宋体" w:hAnsi="宋体" w:cs="宋体"/>
                <w:kern w:val="0"/>
                <w:sz w:val="28"/>
                <w:szCs w:val="28"/>
              </w:rPr>
            </w:pPr>
            <w:r>
              <w:rPr>
                <w:rFonts w:hint="eastAsia" w:ascii="宋体" w:hAnsi="宋体" w:cs="宋体"/>
                <w:kern w:val="0"/>
                <w:sz w:val="28"/>
                <w:szCs w:val="28"/>
              </w:rPr>
              <w:t>主要职业类别</w:t>
            </w:r>
          </w:p>
          <w:p>
            <w:pPr>
              <w:snapToGrid w:val="0"/>
              <w:jc w:val="center"/>
              <w:rPr>
                <w:rFonts w:ascii="宋体" w:hAnsi="宋体" w:cs="宋体"/>
                <w:kern w:val="0"/>
                <w:sz w:val="28"/>
                <w:szCs w:val="28"/>
              </w:rPr>
            </w:pPr>
            <w:r>
              <w:rPr>
                <w:rFonts w:hint="eastAsia" w:ascii="宋体" w:hAnsi="宋体" w:cs="宋体"/>
                <w:kern w:val="0"/>
                <w:sz w:val="28"/>
                <w:szCs w:val="28"/>
              </w:rPr>
              <w:t>（代码）</w:t>
            </w:r>
          </w:p>
        </w:tc>
        <w:tc>
          <w:tcPr>
            <w:tcW w:w="2126" w:type="dxa"/>
            <w:tcBorders>
              <w:top w:val="single" w:color="000000" w:sz="4" w:space="0"/>
              <w:left w:val="nil"/>
              <w:bottom w:val="single" w:color="000000" w:sz="4" w:space="0"/>
              <w:right w:val="single" w:color="000000" w:sz="4" w:space="0"/>
            </w:tcBorders>
            <w:vAlign w:val="center"/>
          </w:tcPr>
          <w:p>
            <w:pPr>
              <w:snapToGrid w:val="0"/>
              <w:jc w:val="center"/>
              <w:rPr>
                <w:rFonts w:ascii="宋体" w:hAnsi="宋体" w:cs="宋体"/>
                <w:kern w:val="0"/>
                <w:sz w:val="28"/>
                <w:szCs w:val="28"/>
              </w:rPr>
            </w:pPr>
            <w:r>
              <w:rPr>
                <w:rFonts w:hint="eastAsia" w:ascii="宋体" w:hAnsi="宋体" w:cs="宋体"/>
                <w:kern w:val="0"/>
                <w:sz w:val="28"/>
                <w:szCs w:val="28"/>
              </w:rPr>
              <w:t>主要岗位类别（或技术领域）</w:t>
            </w:r>
          </w:p>
        </w:tc>
        <w:tc>
          <w:tcPr>
            <w:tcW w:w="1843" w:type="dxa"/>
            <w:tcBorders>
              <w:top w:val="single" w:color="000000" w:sz="4" w:space="0"/>
              <w:left w:val="nil"/>
              <w:bottom w:val="single" w:color="000000" w:sz="4" w:space="0"/>
              <w:right w:val="single" w:color="000000" w:sz="4" w:space="0"/>
            </w:tcBorders>
            <w:vAlign w:val="center"/>
          </w:tcPr>
          <w:p>
            <w:pPr>
              <w:snapToGrid w:val="0"/>
              <w:jc w:val="center"/>
              <w:rPr>
                <w:rFonts w:ascii="宋体" w:hAnsi="宋体" w:cs="宋体"/>
                <w:kern w:val="0"/>
                <w:sz w:val="28"/>
                <w:szCs w:val="28"/>
              </w:rPr>
            </w:pPr>
            <w:r>
              <w:rPr>
                <w:rFonts w:hint="eastAsia" w:ascii="宋体" w:hAnsi="宋体" w:cs="宋体"/>
                <w:kern w:val="0"/>
                <w:sz w:val="28"/>
                <w:szCs w:val="28"/>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8" w:hRule="atLeast"/>
        </w:trPr>
        <w:tc>
          <w:tcPr>
            <w:tcW w:w="13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8"/>
                <w:szCs w:val="28"/>
              </w:rPr>
            </w:pPr>
            <w:r>
              <w:rPr>
                <w:rFonts w:hint="eastAsia" w:ascii="宋体" w:hAnsi="宋体" w:cs="宋体"/>
                <w:color w:val="000000"/>
                <w:sz w:val="28"/>
                <w:szCs w:val="28"/>
              </w:rPr>
              <w:t>农林牧渔大类（</w:t>
            </w:r>
            <w:r>
              <w:rPr>
                <w:rFonts w:hint="eastAsia" w:ascii="宋体" w:hAnsi="宋体" w:cs="宋体"/>
                <w:color w:val="000000"/>
                <w:sz w:val="28"/>
                <w:szCs w:val="28"/>
                <w:lang w:val="en-US" w:eastAsia="zh-CN"/>
              </w:rPr>
              <w:t>0</w:t>
            </w:r>
            <w:r>
              <w:rPr>
                <w:rFonts w:hint="eastAsia" w:ascii="宋体" w:hAnsi="宋体" w:cs="宋体"/>
                <w:color w:val="000000"/>
                <w:sz w:val="28"/>
                <w:szCs w:val="28"/>
              </w:rPr>
              <w:t>1）</w:t>
            </w:r>
          </w:p>
        </w:tc>
        <w:tc>
          <w:tcPr>
            <w:tcW w:w="1392" w:type="dxa"/>
            <w:tcBorders>
              <w:top w:val="single" w:color="000000" w:sz="4" w:space="0"/>
              <w:left w:val="nil"/>
              <w:bottom w:val="single" w:color="000000" w:sz="4" w:space="0"/>
              <w:right w:val="single" w:color="000000" w:sz="4" w:space="0"/>
            </w:tcBorders>
            <w:vAlign w:val="center"/>
          </w:tcPr>
          <w:p>
            <w:pPr>
              <w:snapToGrid w:val="0"/>
              <w:jc w:val="center"/>
              <w:rPr>
                <w:rFonts w:ascii="宋体" w:hAnsi="宋体" w:cs="宋体"/>
                <w:color w:val="000000"/>
                <w:sz w:val="28"/>
                <w:szCs w:val="28"/>
              </w:rPr>
            </w:pPr>
            <w:r>
              <w:rPr>
                <w:rFonts w:hint="eastAsia" w:ascii="宋体" w:hAnsi="宋体" w:cs="宋体"/>
                <w:color w:val="000000"/>
                <w:sz w:val="28"/>
                <w:szCs w:val="28"/>
                <w:lang w:eastAsia="zh-CN"/>
              </w:rPr>
              <w:t>作物</w:t>
            </w:r>
            <w:r>
              <w:rPr>
                <w:rFonts w:hint="eastAsia" w:ascii="宋体" w:hAnsi="宋体" w:cs="宋体"/>
                <w:color w:val="000000"/>
                <w:sz w:val="28"/>
                <w:szCs w:val="28"/>
              </w:rPr>
              <w:t>生产技术</w:t>
            </w:r>
            <w:r>
              <w:rPr>
                <w:rFonts w:hint="eastAsia" w:ascii="宋体" w:hAnsi="宋体" w:cs="宋体"/>
                <w:color w:val="000000"/>
                <w:sz w:val="24"/>
                <w:szCs w:val="24"/>
              </w:rPr>
              <w:t>（</w:t>
            </w:r>
            <w:r>
              <w:rPr>
                <w:rFonts w:hint="eastAsia" w:ascii="仿宋_GB2312" w:hAnsi="华文仿宋" w:eastAsia="仿宋_GB2312"/>
                <w:szCs w:val="32"/>
                <w:lang w:val="en-US" w:eastAsia="zh-CN"/>
              </w:rPr>
              <w:t>610102</w:t>
            </w:r>
            <w:bookmarkStart w:id="12" w:name="_GoBack"/>
            <w:bookmarkEnd w:id="12"/>
            <w:r>
              <w:rPr>
                <w:rFonts w:hint="eastAsia" w:ascii="宋体" w:hAnsi="宋体" w:cs="宋体"/>
                <w:color w:val="000000"/>
                <w:sz w:val="24"/>
                <w:szCs w:val="24"/>
              </w:rPr>
              <w:t>）</w:t>
            </w:r>
          </w:p>
        </w:tc>
        <w:tc>
          <w:tcPr>
            <w:tcW w:w="1500" w:type="dxa"/>
            <w:tcBorders>
              <w:top w:val="single" w:color="000000" w:sz="4" w:space="0"/>
              <w:left w:val="nil"/>
              <w:bottom w:val="single" w:color="000000" w:sz="4" w:space="0"/>
              <w:right w:val="single" w:color="000000" w:sz="4" w:space="0"/>
            </w:tcBorders>
            <w:vAlign w:val="center"/>
          </w:tcPr>
          <w:p>
            <w:pPr>
              <w:snapToGrid w:val="0"/>
              <w:jc w:val="left"/>
              <w:rPr>
                <w:rFonts w:hint="eastAsia" w:ascii="宋体" w:hAnsi="宋体" w:cs="宋体"/>
                <w:kern w:val="0"/>
                <w:sz w:val="28"/>
                <w:szCs w:val="28"/>
              </w:rPr>
            </w:pPr>
            <w:r>
              <w:rPr>
                <w:rFonts w:hint="eastAsia" w:ascii="宋体" w:hAnsi="宋体" w:cs="宋体"/>
                <w:kern w:val="0"/>
                <w:sz w:val="28"/>
                <w:szCs w:val="28"/>
              </w:rPr>
              <w:t>蔬菜的种植</w:t>
            </w:r>
          </w:p>
          <w:p>
            <w:pPr>
              <w:snapToGrid w:val="0"/>
              <w:jc w:val="left"/>
              <w:rPr>
                <w:rFonts w:hint="eastAsia" w:ascii="宋体" w:hAnsi="宋体" w:cs="宋体"/>
                <w:kern w:val="0"/>
                <w:sz w:val="28"/>
                <w:szCs w:val="28"/>
                <w:lang w:val="en-US" w:eastAsia="zh-CN"/>
              </w:rPr>
            </w:pPr>
            <w:r>
              <w:rPr>
                <w:rFonts w:hint="eastAsia" w:ascii="宋体" w:hAnsi="宋体" w:cs="宋体"/>
                <w:kern w:val="0"/>
                <w:sz w:val="28"/>
                <w:szCs w:val="28"/>
              </w:rPr>
              <w:t>0</w:t>
            </w:r>
            <w:r>
              <w:rPr>
                <w:rFonts w:hint="eastAsia" w:ascii="宋体" w:hAnsi="宋体" w:cs="宋体"/>
                <w:kern w:val="0"/>
                <w:sz w:val="28"/>
                <w:szCs w:val="28"/>
                <w:lang w:val="en-US" w:eastAsia="zh-CN"/>
              </w:rPr>
              <w:t>121</w:t>
            </w:r>
          </w:p>
          <w:p>
            <w:pPr>
              <w:snapToGrid w:val="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花卉的种植</w:t>
            </w:r>
          </w:p>
          <w:p>
            <w:pPr>
              <w:snapToGrid w:val="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0122</w:t>
            </w:r>
          </w:p>
          <w:p>
            <w:pPr>
              <w:snapToGrid w:val="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其他园艺作物的种植</w:t>
            </w:r>
          </w:p>
          <w:p>
            <w:pPr>
              <w:snapToGrid w:val="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0123</w:t>
            </w:r>
          </w:p>
          <w:p>
            <w:pPr>
              <w:snapToGrid w:val="0"/>
              <w:jc w:val="left"/>
              <w:rPr>
                <w:rFonts w:ascii="宋体" w:hAnsi="宋体" w:cs="宋体"/>
                <w:color w:val="000000"/>
                <w:sz w:val="28"/>
                <w:szCs w:val="28"/>
              </w:rPr>
            </w:pPr>
            <w:r>
              <w:rPr>
                <w:rFonts w:hint="eastAsia" w:ascii="宋体" w:hAnsi="宋体" w:cs="宋体"/>
                <w:kern w:val="0"/>
                <w:sz w:val="28"/>
                <w:szCs w:val="28"/>
                <w:lang w:eastAsia="zh-CN"/>
              </w:rPr>
              <w:t>水果、坚果的种植</w:t>
            </w:r>
            <w:r>
              <w:rPr>
                <w:rFonts w:hint="eastAsia" w:ascii="宋体" w:hAnsi="宋体" w:cs="宋体"/>
                <w:color w:val="000000"/>
                <w:sz w:val="28"/>
                <w:szCs w:val="28"/>
              </w:rPr>
              <w:t>0</w:t>
            </w:r>
            <w:r>
              <w:rPr>
                <w:rFonts w:hint="eastAsia" w:ascii="宋体" w:hAnsi="宋体" w:cs="宋体"/>
                <w:color w:val="000000"/>
                <w:sz w:val="28"/>
                <w:szCs w:val="28"/>
                <w:lang w:val="en-US" w:eastAsia="zh-CN"/>
              </w:rPr>
              <w:t>13</w:t>
            </w:r>
            <w:r>
              <w:rPr>
                <w:rFonts w:hint="eastAsia" w:ascii="宋体" w:hAnsi="宋体" w:cs="宋体"/>
                <w:color w:val="000000"/>
                <w:sz w:val="28"/>
                <w:szCs w:val="28"/>
              </w:rPr>
              <w:t>1</w:t>
            </w:r>
          </w:p>
        </w:tc>
        <w:tc>
          <w:tcPr>
            <w:tcW w:w="1928" w:type="dxa"/>
            <w:tcBorders>
              <w:top w:val="single" w:color="000000" w:sz="4" w:space="0"/>
              <w:left w:val="nil"/>
              <w:bottom w:val="single" w:color="000000" w:sz="4" w:space="0"/>
              <w:right w:val="single" w:color="000000" w:sz="4" w:space="0"/>
            </w:tcBorders>
            <w:vAlign w:val="center"/>
          </w:tcPr>
          <w:p>
            <w:pPr>
              <w:pStyle w:val="12"/>
              <w:widowControl w:val="0"/>
              <w:snapToGrid w:val="0"/>
              <w:spacing w:before="0" w:beforeAutospacing="0" w:after="0" w:afterAutospacing="0"/>
              <w:rPr>
                <w:sz w:val="28"/>
                <w:szCs w:val="28"/>
              </w:rPr>
            </w:pPr>
            <w:r>
              <w:rPr>
                <w:rFonts w:hint="eastAsia"/>
                <w:sz w:val="28"/>
                <w:szCs w:val="28"/>
                <w:lang w:eastAsia="zh-CN"/>
              </w:rPr>
              <w:t>蔬菜园艺</w:t>
            </w:r>
            <w:r>
              <w:rPr>
                <w:rFonts w:hint="eastAsia"/>
                <w:sz w:val="28"/>
                <w:szCs w:val="28"/>
              </w:rPr>
              <w:t>工5-01-0</w:t>
            </w:r>
            <w:r>
              <w:rPr>
                <w:rFonts w:hint="eastAsia"/>
                <w:sz w:val="28"/>
                <w:szCs w:val="28"/>
                <w:lang w:val="en-US" w:eastAsia="zh-CN"/>
              </w:rPr>
              <w:t>3</w:t>
            </w:r>
            <w:r>
              <w:rPr>
                <w:rFonts w:hint="eastAsia"/>
                <w:sz w:val="28"/>
                <w:szCs w:val="28"/>
              </w:rPr>
              <w:t xml:space="preserve">-01花卉园艺工 </w:t>
            </w:r>
          </w:p>
          <w:p>
            <w:pPr>
              <w:pStyle w:val="12"/>
              <w:widowControl w:val="0"/>
              <w:snapToGrid w:val="0"/>
              <w:spacing w:before="0" w:beforeAutospacing="0" w:after="0" w:afterAutospacing="0"/>
              <w:rPr>
                <w:sz w:val="28"/>
                <w:szCs w:val="28"/>
              </w:rPr>
            </w:pPr>
            <w:r>
              <w:rPr>
                <w:rFonts w:hint="eastAsia"/>
                <w:sz w:val="28"/>
                <w:szCs w:val="28"/>
              </w:rPr>
              <w:t>5-01-03-02</w:t>
            </w:r>
          </w:p>
          <w:p>
            <w:pPr>
              <w:pStyle w:val="12"/>
              <w:widowControl w:val="0"/>
              <w:snapToGrid w:val="0"/>
              <w:spacing w:before="0" w:beforeAutospacing="0" w:after="0" w:afterAutospacing="0"/>
              <w:rPr>
                <w:sz w:val="28"/>
                <w:szCs w:val="28"/>
              </w:rPr>
            </w:pPr>
            <w:r>
              <w:rPr>
                <w:rFonts w:hint="eastAsia"/>
                <w:sz w:val="28"/>
                <w:szCs w:val="28"/>
                <w:lang w:eastAsia="zh-CN"/>
              </w:rPr>
              <w:t>果、桑、茶园艺</w:t>
            </w:r>
            <w:r>
              <w:rPr>
                <w:rFonts w:hint="eastAsia"/>
                <w:sz w:val="28"/>
                <w:szCs w:val="28"/>
              </w:rPr>
              <w:t xml:space="preserve">工 </w:t>
            </w:r>
          </w:p>
          <w:p>
            <w:pPr>
              <w:pStyle w:val="12"/>
              <w:widowControl w:val="0"/>
              <w:snapToGrid w:val="0"/>
              <w:spacing w:before="0" w:beforeAutospacing="0" w:after="0" w:afterAutospacing="0"/>
              <w:rPr>
                <w:rFonts w:hint="eastAsia" w:eastAsia="宋体"/>
                <w:sz w:val="28"/>
                <w:szCs w:val="28"/>
                <w:lang w:eastAsia="zh-CN"/>
              </w:rPr>
            </w:pPr>
            <w:r>
              <w:rPr>
                <w:rFonts w:hint="eastAsia"/>
                <w:sz w:val="28"/>
                <w:szCs w:val="28"/>
              </w:rPr>
              <w:t>5-0</w:t>
            </w:r>
            <w:r>
              <w:rPr>
                <w:rFonts w:hint="eastAsia"/>
                <w:sz w:val="28"/>
                <w:szCs w:val="28"/>
                <w:lang w:val="en-US" w:eastAsia="zh-CN"/>
              </w:rPr>
              <w:t>1</w:t>
            </w:r>
            <w:r>
              <w:rPr>
                <w:rFonts w:hint="eastAsia"/>
                <w:sz w:val="28"/>
                <w:szCs w:val="28"/>
              </w:rPr>
              <w:t>-0</w:t>
            </w:r>
            <w:r>
              <w:rPr>
                <w:rFonts w:hint="eastAsia"/>
                <w:sz w:val="28"/>
                <w:szCs w:val="28"/>
                <w:lang w:val="en-US" w:eastAsia="zh-CN"/>
              </w:rPr>
              <w:t>3</w:t>
            </w:r>
            <w:r>
              <w:rPr>
                <w:rFonts w:hint="eastAsia"/>
                <w:sz w:val="28"/>
                <w:szCs w:val="28"/>
              </w:rPr>
              <w:t>-0</w:t>
            </w:r>
            <w:r>
              <w:rPr>
                <w:rFonts w:hint="eastAsia"/>
                <w:sz w:val="28"/>
                <w:szCs w:val="28"/>
                <w:lang w:val="en-US" w:eastAsia="zh-CN"/>
              </w:rPr>
              <w:t>3</w:t>
            </w:r>
          </w:p>
          <w:p>
            <w:pPr>
              <w:pStyle w:val="12"/>
              <w:widowControl w:val="0"/>
              <w:snapToGrid w:val="0"/>
              <w:spacing w:before="0" w:beforeAutospacing="0" w:after="0" w:afterAutospacing="0"/>
              <w:rPr>
                <w:sz w:val="28"/>
                <w:szCs w:val="28"/>
              </w:rPr>
            </w:pPr>
            <w:r>
              <w:rPr>
                <w:rFonts w:hint="eastAsia"/>
                <w:sz w:val="28"/>
                <w:szCs w:val="28"/>
                <w:lang w:eastAsia="zh-CN"/>
              </w:rPr>
              <w:t>菌类园艺</w:t>
            </w:r>
            <w:r>
              <w:rPr>
                <w:rFonts w:hint="eastAsia"/>
                <w:sz w:val="28"/>
                <w:szCs w:val="28"/>
              </w:rPr>
              <w:t xml:space="preserve">工 </w:t>
            </w:r>
          </w:p>
          <w:p>
            <w:pPr>
              <w:pStyle w:val="12"/>
              <w:widowControl w:val="0"/>
              <w:snapToGrid w:val="0"/>
              <w:spacing w:before="0" w:beforeAutospacing="0" w:after="0" w:afterAutospacing="0"/>
              <w:rPr>
                <w:rFonts w:hint="eastAsia"/>
                <w:sz w:val="28"/>
                <w:szCs w:val="28"/>
                <w:lang w:val="en-US" w:eastAsia="zh-CN"/>
              </w:rPr>
            </w:pPr>
            <w:r>
              <w:rPr>
                <w:rFonts w:hint="eastAsia"/>
                <w:sz w:val="28"/>
                <w:szCs w:val="28"/>
              </w:rPr>
              <w:t>5-0</w:t>
            </w:r>
            <w:r>
              <w:rPr>
                <w:rFonts w:hint="eastAsia"/>
                <w:sz w:val="28"/>
                <w:szCs w:val="28"/>
                <w:lang w:val="en-US" w:eastAsia="zh-CN"/>
              </w:rPr>
              <w:t>1</w:t>
            </w:r>
            <w:r>
              <w:rPr>
                <w:rFonts w:hint="eastAsia"/>
                <w:sz w:val="28"/>
                <w:szCs w:val="28"/>
              </w:rPr>
              <w:t>-0</w:t>
            </w:r>
            <w:r>
              <w:rPr>
                <w:rFonts w:hint="eastAsia"/>
                <w:sz w:val="28"/>
                <w:szCs w:val="28"/>
                <w:lang w:val="en-US" w:eastAsia="zh-CN"/>
              </w:rPr>
              <w:t>3</w:t>
            </w:r>
            <w:r>
              <w:rPr>
                <w:rFonts w:hint="eastAsia"/>
                <w:sz w:val="28"/>
                <w:szCs w:val="28"/>
              </w:rPr>
              <w:t>-0</w:t>
            </w:r>
            <w:r>
              <w:rPr>
                <w:rFonts w:hint="eastAsia"/>
                <w:sz w:val="28"/>
                <w:szCs w:val="28"/>
                <w:lang w:val="en-US" w:eastAsia="zh-CN"/>
              </w:rPr>
              <w:t>4</w:t>
            </w:r>
          </w:p>
          <w:p>
            <w:pPr>
              <w:pStyle w:val="12"/>
              <w:widowControl w:val="0"/>
              <w:snapToGrid w:val="0"/>
              <w:spacing w:before="0" w:beforeAutospacing="0" w:after="0" w:afterAutospacing="0"/>
              <w:rPr>
                <w:rFonts w:hint="eastAsia"/>
                <w:sz w:val="28"/>
                <w:szCs w:val="28"/>
                <w:lang w:val="en-US" w:eastAsia="zh-CN"/>
              </w:rPr>
            </w:pPr>
            <w:r>
              <w:rPr>
                <w:rFonts w:hint="eastAsia"/>
                <w:sz w:val="28"/>
                <w:szCs w:val="28"/>
                <w:lang w:val="en-US" w:eastAsia="zh-CN"/>
              </w:rPr>
              <w:t>插花员</w:t>
            </w:r>
          </w:p>
          <w:p>
            <w:pPr>
              <w:pStyle w:val="12"/>
              <w:widowControl w:val="0"/>
              <w:snapToGrid w:val="0"/>
              <w:spacing w:before="0" w:beforeAutospacing="0" w:after="0" w:afterAutospacing="0"/>
              <w:rPr>
                <w:rFonts w:hint="eastAsia" w:eastAsia="宋体"/>
                <w:sz w:val="28"/>
                <w:szCs w:val="28"/>
                <w:lang w:eastAsia="zh-CN"/>
              </w:rPr>
            </w:pPr>
            <w:r>
              <w:rPr>
                <w:rFonts w:hint="eastAsia"/>
                <w:sz w:val="28"/>
                <w:szCs w:val="28"/>
                <w:lang w:val="en-US" w:eastAsia="zh-CN"/>
              </w:rPr>
              <w:t>4</w:t>
            </w:r>
            <w:r>
              <w:rPr>
                <w:rFonts w:hint="eastAsia"/>
                <w:sz w:val="28"/>
                <w:szCs w:val="28"/>
              </w:rPr>
              <w:t>-0</w:t>
            </w:r>
            <w:r>
              <w:rPr>
                <w:rFonts w:hint="eastAsia"/>
                <w:sz w:val="28"/>
                <w:szCs w:val="28"/>
                <w:lang w:val="en-US" w:eastAsia="zh-CN"/>
              </w:rPr>
              <w:t>4</w:t>
            </w:r>
            <w:r>
              <w:rPr>
                <w:rFonts w:hint="eastAsia"/>
                <w:sz w:val="28"/>
                <w:szCs w:val="28"/>
              </w:rPr>
              <w:t>-0</w:t>
            </w:r>
            <w:r>
              <w:rPr>
                <w:rFonts w:hint="eastAsia"/>
                <w:sz w:val="28"/>
                <w:szCs w:val="28"/>
                <w:lang w:val="en-US" w:eastAsia="zh-CN"/>
              </w:rPr>
              <w:t>2</w:t>
            </w:r>
            <w:r>
              <w:rPr>
                <w:rFonts w:hint="eastAsia"/>
                <w:sz w:val="28"/>
                <w:szCs w:val="28"/>
              </w:rPr>
              <w:t>-0</w:t>
            </w:r>
            <w:r>
              <w:rPr>
                <w:rFonts w:hint="eastAsia"/>
                <w:sz w:val="28"/>
                <w:szCs w:val="28"/>
                <w:lang w:val="en-US" w:eastAsia="zh-CN"/>
              </w:rPr>
              <w:t>4</w:t>
            </w:r>
          </w:p>
          <w:p>
            <w:pPr>
              <w:pStyle w:val="12"/>
              <w:widowControl w:val="0"/>
              <w:snapToGrid w:val="0"/>
              <w:spacing w:before="0" w:beforeAutospacing="0" w:after="0" w:afterAutospacing="0"/>
              <w:rPr>
                <w:rFonts w:hint="eastAsia"/>
                <w:sz w:val="28"/>
                <w:szCs w:val="28"/>
                <w:lang w:val="en-US" w:eastAsia="zh-CN"/>
              </w:rPr>
            </w:pPr>
          </w:p>
          <w:p>
            <w:pPr>
              <w:pStyle w:val="12"/>
              <w:widowControl w:val="0"/>
              <w:snapToGrid w:val="0"/>
              <w:spacing w:before="0" w:beforeAutospacing="0" w:after="0" w:afterAutospacing="0"/>
              <w:rPr>
                <w:color w:val="000000"/>
                <w:sz w:val="28"/>
                <w:szCs w:val="28"/>
              </w:rPr>
            </w:pPr>
            <w:r>
              <w:rPr>
                <w:rFonts w:hint="eastAsia"/>
                <w:color w:val="000000"/>
                <w:sz w:val="28"/>
                <w:szCs w:val="28"/>
              </w:rPr>
              <w:t xml:space="preserve"> </w:t>
            </w:r>
            <w:r>
              <w:rPr>
                <w:rFonts w:hint="eastAsia"/>
                <w:sz w:val="28"/>
                <w:szCs w:val="28"/>
              </w:rPr>
              <w:t xml:space="preserve"> </w:t>
            </w:r>
          </w:p>
        </w:tc>
        <w:tc>
          <w:tcPr>
            <w:tcW w:w="2126" w:type="dxa"/>
            <w:tcBorders>
              <w:top w:val="single" w:color="000000" w:sz="4" w:space="0"/>
              <w:left w:val="nil"/>
              <w:bottom w:val="single" w:color="000000" w:sz="4" w:space="0"/>
              <w:right w:val="single" w:color="000000" w:sz="4" w:space="0"/>
            </w:tcBorders>
            <w:vAlign w:val="center"/>
          </w:tcPr>
          <w:p>
            <w:pPr>
              <w:snapToGrid w:val="0"/>
              <w:jc w:val="left"/>
              <w:rPr>
                <w:rFonts w:ascii="宋体" w:hAnsi="宋体" w:cs="宋体"/>
                <w:kern w:val="0"/>
                <w:sz w:val="28"/>
                <w:szCs w:val="28"/>
              </w:rPr>
            </w:pPr>
            <w:r>
              <w:rPr>
                <w:rFonts w:hint="eastAsia" w:ascii="宋体" w:hAnsi="宋体" w:cs="宋体"/>
                <w:kern w:val="0"/>
                <w:sz w:val="28"/>
                <w:szCs w:val="28"/>
              </w:rPr>
              <w:t xml:space="preserve"> </w:t>
            </w:r>
          </w:p>
          <w:p>
            <w:pPr>
              <w:snapToGrid w:val="0"/>
              <w:jc w:val="left"/>
              <w:rPr>
                <w:rFonts w:hint="eastAsia"/>
                <w:sz w:val="28"/>
                <w:szCs w:val="28"/>
                <w:lang w:eastAsia="zh-CN"/>
              </w:rPr>
            </w:pPr>
            <w:r>
              <w:rPr>
                <w:rFonts w:hint="eastAsia"/>
                <w:sz w:val="28"/>
                <w:szCs w:val="28"/>
                <w:lang w:eastAsia="zh-CN"/>
              </w:rPr>
              <w:t>蔬菜园艺</w:t>
            </w:r>
            <w:r>
              <w:rPr>
                <w:rFonts w:hint="eastAsia"/>
                <w:sz w:val="28"/>
                <w:szCs w:val="28"/>
              </w:rPr>
              <w:t>工</w:t>
            </w:r>
            <w:r>
              <w:rPr>
                <w:rFonts w:hint="eastAsia"/>
                <w:sz w:val="28"/>
                <w:szCs w:val="28"/>
                <w:lang w:eastAsia="zh-CN"/>
              </w:rPr>
              <w:t>、</w:t>
            </w:r>
          </w:p>
          <w:p>
            <w:pPr>
              <w:snapToGrid w:val="0"/>
              <w:jc w:val="left"/>
              <w:rPr>
                <w:rFonts w:ascii="宋体" w:hAnsi="宋体" w:cs="宋体"/>
                <w:kern w:val="0"/>
                <w:sz w:val="28"/>
                <w:szCs w:val="28"/>
              </w:rPr>
            </w:pPr>
            <w:r>
              <w:rPr>
                <w:rFonts w:hint="eastAsia" w:ascii="宋体" w:hAnsi="宋体" w:cs="宋体"/>
                <w:kern w:val="0"/>
                <w:sz w:val="28"/>
                <w:szCs w:val="28"/>
              </w:rPr>
              <w:t>花卉园艺工、</w:t>
            </w:r>
          </w:p>
          <w:p>
            <w:pPr>
              <w:snapToGrid w:val="0"/>
              <w:jc w:val="left"/>
              <w:rPr>
                <w:rFonts w:hint="eastAsia"/>
                <w:sz w:val="28"/>
                <w:szCs w:val="28"/>
                <w:lang w:eastAsia="zh-CN"/>
              </w:rPr>
            </w:pPr>
            <w:r>
              <w:rPr>
                <w:rFonts w:hint="eastAsia"/>
                <w:sz w:val="28"/>
                <w:szCs w:val="28"/>
                <w:lang w:eastAsia="zh-CN"/>
              </w:rPr>
              <w:t>果、桑、茶园艺</w:t>
            </w:r>
            <w:r>
              <w:rPr>
                <w:rFonts w:hint="eastAsia"/>
                <w:sz w:val="28"/>
                <w:szCs w:val="28"/>
              </w:rPr>
              <w:t>工</w:t>
            </w:r>
            <w:r>
              <w:rPr>
                <w:rFonts w:hint="eastAsia"/>
                <w:sz w:val="28"/>
                <w:szCs w:val="28"/>
                <w:lang w:eastAsia="zh-CN"/>
              </w:rPr>
              <w:t>、</w:t>
            </w:r>
          </w:p>
          <w:p>
            <w:pPr>
              <w:snapToGrid w:val="0"/>
              <w:jc w:val="left"/>
              <w:rPr>
                <w:rFonts w:ascii="宋体" w:hAnsi="宋体" w:cs="宋体"/>
                <w:kern w:val="0"/>
                <w:sz w:val="28"/>
                <w:szCs w:val="28"/>
              </w:rPr>
            </w:pPr>
            <w:r>
              <w:rPr>
                <w:rFonts w:hint="eastAsia" w:ascii="宋体" w:hAnsi="宋体" w:cs="宋体"/>
                <w:kern w:val="0"/>
                <w:sz w:val="28"/>
                <w:szCs w:val="28"/>
                <w:lang w:eastAsia="zh-CN"/>
              </w:rPr>
              <w:t>菌</w:t>
            </w:r>
            <w:r>
              <w:rPr>
                <w:rFonts w:hint="eastAsia" w:ascii="宋体" w:hAnsi="宋体" w:cs="宋体"/>
                <w:kern w:val="0"/>
                <w:sz w:val="28"/>
                <w:szCs w:val="28"/>
              </w:rPr>
              <w:t>类园艺工、</w:t>
            </w:r>
          </w:p>
          <w:p>
            <w:pPr>
              <w:snapToGrid w:val="0"/>
              <w:jc w:val="left"/>
              <w:rPr>
                <w:rFonts w:hint="eastAsia" w:ascii="宋体" w:hAnsi="宋体" w:cs="宋体"/>
                <w:kern w:val="0"/>
                <w:sz w:val="28"/>
                <w:szCs w:val="28"/>
              </w:rPr>
            </w:pPr>
            <w:r>
              <w:rPr>
                <w:rFonts w:hint="eastAsia" w:ascii="宋体" w:hAnsi="宋体" w:cs="宋体"/>
                <w:kern w:val="0"/>
                <w:sz w:val="28"/>
                <w:szCs w:val="28"/>
              </w:rPr>
              <w:t>园艺产品营销人员</w:t>
            </w:r>
          </w:p>
          <w:p>
            <w:pPr>
              <w:pStyle w:val="12"/>
              <w:widowControl w:val="0"/>
              <w:snapToGrid w:val="0"/>
              <w:spacing w:before="0" w:beforeAutospacing="0" w:after="0" w:afterAutospacing="0"/>
              <w:rPr>
                <w:rFonts w:hint="eastAsia"/>
                <w:sz w:val="28"/>
                <w:szCs w:val="28"/>
                <w:lang w:val="en-US" w:eastAsia="zh-CN"/>
              </w:rPr>
            </w:pPr>
            <w:r>
              <w:rPr>
                <w:rFonts w:hint="eastAsia"/>
                <w:sz w:val="28"/>
                <w:szCs w:val="28"/>
                <w:lang w:val="en-US" w:eastAsia="zh-CN"/>
              </w:rPr>
              <w:t>插花员</w:t>
            </w:r>
          </w:p>
          <w:p>
            <w:pPr>
              <w:snapToGrid w:val="0"/>
              <w:jc w:val="left"/>
              <w:rPr>
                <w:rFonts w:ascii="宋体" w:hAnsi="宋体" w:cs="宋体"/>
                <w:kern w:val="0"/>
                <w:sz w:val="28"/>
                <w:szCs w:val="28"/>
              </w:rPr>
            </w:pPr>
            <w:r>
              <w:rPr>
                <w:rFonts w:hint="eastAsia" w:ascii="宋体" w:hAnsi="宋体" w:cs="宋体"/>
                <w:kern w:val="0"/>
                <w:sz w:val="28"/>
                <w:szCs w:val="28"/>
              </w:rPr>
              <w:t> </w:t>
            </w:r>
          </w:p>
        </w:tc>
        <w:tc>
          <w:tcPr>
            <w:tcW w:w="1843" w:type="dxa"/>
            <w:tcBorders>
              <w:top w:val="single" w:color="000000" w:sz="4" w:space="0"/>
              <w:left w:val="nil"/>
              <w:bottom w:val="single" w:color="000000" w:sz="4" w:space="0"/>
              <w:right w:val="single" w:color="000000" w:sz="4" w:space="0"/>
            </w:tcBorders>
            <w:vAlign w:val="center"/>
          </w:tcPr>
          <w:p>
            <w:pPr>
              <w:snapToGrid w:val="0"/>
              <w:jc w:val="left"/>
              <w:rPr>
                <w:rFonts w:ascii="宋体" w:hAnsi="宋体" w:cs="宋体"/>
                <w:kern w:val="0"/>
                <w:sz w:val="28"/>
                <w:szCs w:val="28"/>
              </w:rPr>
            </w:pPr>
            <w:r>
              <w:rPr>
                <w:rFonts w:hint="eastAsia"/>
                <w:sz w:val="28"/>
                <w:szCs w:val="28"/>
                <w:lang w:eastAsia="zh-CN"/>
              </w:rPr>
              <w:t>蔬菜园艺</w:t>
            </w:r>
            <w:r>
              <w:rPr>
                <w:rFonts w:hint="eastAsia"/>
                <w:sz w:val="28"/>
                <w:szCs w:val="28"/>
              </w:rPr>
              <w:t>工</w:t>
            </w:r>
            <w:r>
              <w:rPr>
                <w:rFonts w:hint="eastAsia"/>
                <w:sz w:val="28"/>
                <w:szCs w:val="28"/>
                <w:lang w:eastAsia="zh-CN"/>
              </w:rPr>
              <w:t>、</w:t>
            </w:r>
            <w:r>
              <w:rPr>
                <w:rFonts w:hint="eastAsia" w:ascii="宋体" w:hAnsi="宋体" w:cs="宋体"/>
                <w:kern w:val="0"/>
                <w:sz w:val="28"/>
                <w:szCs w:val="28"/>
              </w:rPr>
              <w:t>花卉园艺工、</w:t>
            </w:r>
          </w:p>
          <w:p>
            <w:pPr>
              <w:snapToGrid w:val="0"/>
              <w:jc w:val="left"/>
              <w:rPr>
                <w:rFonts w:hint="eastAsia"/>
                <w:sz w:val="28"/>
                <w:szCs w:val="28"/>
                <w:lang w:eastAsia="zh-CN"/>
              </w:rPr>
            </w:pPr>
            <w:r>
              <w:rPr>
                <w:rFonts w:hint="eastAsia"/>
                <w:sz w:val="28"/>
                <w:szCs w:val="28"/>
                <w:lang w:eastAsia="zh-CN"/>
              </w:rPr>
              <w:t>果、桑、茶园艺</w:t>
            </w:r>
            <w:r>
              <w:rPr>
                <w:rFonts w:hint="eastAsia"/>
                <w:sz w:val="28"/>
                <w:szCs w:val="28"/>
              </w:rPr>
              <w:t>工</w:t>
            </w:r>
            <w:r>
              <w:rPr>
                <w:rFonts w:hint="eastAsia"/>
                <w:sz w:val="28"/>
                <w:szCs w:val="28"/>
                <w:lang w:eastAsia="zh-CN"/>
              </w:rPr>
              <w:t>、</w:t>
            </w:r>
          </w:p>
          <w:p>
            <w:pPr>
              <w:snapToGrid w:val="0"/>
              <w:jc w:val="left"/>
              <w:rPr>
                <w:rFonts w:ascii="宋体" w:hAnsi="宋体" w:cs="宋体"/>
                <w:kern w:val="0"/>
                <w:sz w:val="28"/>
                <w:szCs w:val="28"/>
              </w:rPr>
            </w:pPr>
            <w:r>
              <w:rPr>
                <w:rFonts w:hint="eastAsia" w:ascii="宋体" w:hAnsi="宋体" w:cs="宋体"/>
                <w:kern w:val="0"/>
                <w:sz w:val="28"/>
                <w:szCs w:val="28"/>
                <w:lang w:eastAsia="zh-CN"/>
              </w:rPr>
              <w:t>菌</w:t>
            </w:r>
            <w:r>
              <w:rPr>
                <w:rFonts w:hint="eastAsia" w:ascii="宋体" w:hAnsi="宋体" w:cs="宋体"/>
                <w:kern w:val="0"/>
                <w:sz w:val="28"/>
                <w:szCs w:val="28"/>
              </w:rPr>
              <w:t>类园艺工、</w:t>
            </w:r>
          </w:p>
          <w:p>
            <w:pPr>
              <w:pStyle w:val="12"/>
              <w:widowControl w:val="0"/>
              <w:snapToGrid w:val="0"/>
              <w:spacing w:before="0" w:beforeAutospacing="0" w:after="0" w:afterAutospacing="0"/>
              <w:rPr>
                <w:rFonts w:hint="eastAsia"/>
                <w:sz w:val="28"/>
                <w:szCs w:val="28"/>
                <w:lang w:val="en-US" w:eastAsia="zh-CN"/>
              </w:rPr>
            </w:pPr>
            <w:r>
              <w:rPr>
                <w:rFonts w:hint="eastAsia"/>
                <w:sz w:val="28"/>
                <w:szCs w:val="28"/>
                <w:lang w:val="en-US" w:eastAsia="zh-CN"/>
              </w:rPr>
              <w:t>插花员</w:t>
            </w:r>
          </w:p>
          <w:p>
            <w:pPr>
              <w:snapToGrid w:val="0"/>
              <w:jc w:val="left"/>
              <w:rPr>
                <w:rFonts w:ascii="宋体" w:hAnsi="宋体" w:cs="宋体"/>
                <w:color w:val="000000"/>
                <w:sz w:val="28"/>
                <w:szCs w:val="28"/>
              </w:rPr>
            </w:pPr>
          </w:p>
        </w:tc>
      </w:tr>
    </w:tbl>
    <w:p>
      <w:pPr>
        <w:pStyle w:val="2"/>
        <w:ind w:firstLine="640"/>
      </w:pPr>
      <w:bookmarkStart w:id="4" w:name="_Toc16344107"/>
    </w:p>
    <w:p>
      <w:pPr>
        <w:pStyle w:val="2"/>
        <w:ind w:firstLine="640"/>
      </w:pPr>
      <w:r>
        <w:rPr>
          <w:rFonts w:hint="eastAsia"/>
        </w:rPr>
        <w:t>五、培养目标与培养规格</w:t>
      </w:r>
      <w:bookmarkEnd w:id="4"/>
    </w:p>
    <w:p>
      <w:pPr>
        <w:pStyle w:val="3"/>
        <w:ind w:firstLine="643"/>
      </w:pPr>
      <w:bookmarkStart w:id="5" w:name="_Toc16344108"/>
      <w:r>
        <w:rPr>
          <w:rFonts w:hint="eastAsia"/>
        </w:rPr>
        <w:t>（一）培养目标</w:t>
      </w:r>
      <w:bookmarkEnd w:id="5"/>
    </w:p>
    <w:p>
      <w:pPr>
        <w:snapToGrid w:val="0"/>
        <w:spacing w:line="336" w:lineRule="auto"/>
        <w:ind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本专业培养适合我国社会主义现代化建设的实际需求，能够践行社会主义核心价值观，具备良好职业道德和诚信品质，德、智、体、美、劳全面发展，具有创新精神和实践能力，具有良好的文化修养和职业道德，掌握果蔬花卉生产技术专业对应职业岗位必备的知识与技能，能从事果蔬花卉生产行业各职业岗位的生产、管理、技术服务等工作任务，具备职业生涯发展基础和終身学习能力，能胜任生产、服务、管理一线工作的高素质劳动者和中等技术技能型人才。</w:t>
      </w:r>
    </w:p>
    <w:p>
      <w:pPr>
        <w:pStyle w:val="3"/>
        <w:ind w:firstLine="643"/>
      </w:pPr>
      <w:bookmarkStart w:id="6" w:name="_Toc16344109"/>
      <w:r>
        <w:rPr>
          <w:rFonts w:hint="eastAsia"/>
        </w:rPr>
        <w:t>（二）培养规格</w:t>
      </w:r>
      <w:bookmarkEnd w:id="6"/>
    </w:p>
    <w:p>
      <w:pPr>
        <w:snapToGrid w:val="0"/>
        <w:spacing w:after="159" w:afterLines="50" w:line="336"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素质结构</w:t>
      </w:r>
    </w:p>
    <w:p>
      <w:pPr>
        <w:snapToGrid w:val="0"/>
        <w:spacing w:after="159" w:afterLines="50" w:line="336" w:lineRule="auto"/>
        <w:ind w:firstLine="640" w:firstLineChars="200"/>
        <w:jc w:val="left"/>
        <w:rPr>
          <w:rFonts w:hint="eastAsia" w:ascii="仿宋_GB2312" w:hAnsi="宋体" w:eastAsia="仿宋_GB2312"/>
          <w:sz w:val="32"/>
          <w:szCs w:val="32"/>
          <w:lang w:eastAsia="zh-CN"/>
        </w:rPr>
      </w:pPr>
      <w:r>
        <w:rPr>
          <w:rFonts w:hint="eastAsia" w:ascii="方正粗黑宋简体" w:hAnsi="方正粗黑宋简体" w:eastAsia="方正粗黑宋简体" w:cs="方正粗黑宋简体"/>
          <w:sz w:val="32"/>
          <w:szCs w:val="32"/>
        </w:rPr>
        <w:t>①</w:t>
      </w:r>
      <w:r>
        <w:rPr>
          <w:rFonts w:hint="eastAsia" w:ascii="仿宋_GB2312" w:hAnsi="宋体" w:eastAsia="仿宋_GB2312"/>
          <w:sz w:val="32"/>
          <w:szCs w:val="32"/>
        </w:rPr>
        <w:t>具有吃苦耐劳、</w:t>
      </w:r>
      <w:r>
        <w:rPr>
          <w:rFonts w:hint="eastAsia" w:ascii="仿宋_GB2312" w:hAnsi="宋体" w:eastAsia="仿宋_GB2312"/>
          <w:sz w:val="32"/>
          <w:szCs w:val="32"/>
          <w:lang w:eastAsia="zh-CN"/>
        </w:rPr>
        <w:t>勤</w:t>
      </w:r>
      <w:r>
        <w:rPr>
          <w:rFonts w:hint="eastAsia" w:ascii="仿宋_GB2312" w:hAnsi="宋体" w:eastAsia="仿宋_GB2312"/>
          <w:sz w:val="32"/>
          <w:szCs w:val="32"/>
        </w:rPr>
        <w:t>奋实</w:t>
      </w:r>
      <w:r>
        <w:rPr>
          <w:rFonts w:hint="eastAsia" w:ascii="仿宋_GB2312" w:hAnsi="宋体" w:eastAsia="仿宋_GB2312"/>
          <w:sz w:val="32"/>
          <w:szCs w:val="32"/>
          <w:lang w:eastAsia="zh-CN"/>
        </w:rPr>
        <w:t>干</w:t>
      </w:r>
      <w:r>
        <w:rPr>
          <w:rFonts w:hint="eastAsia" w:ascii="仿宋_GB2312" w:hAnsi="宋体" w:eastAsia="仿宋_GB2312"/>
          <w:sz w:val="32"/>
          <w:szCs w:val="32"/>
        </w:rPr>
        <w:t>、勇于探索、</w:t>
      </w:r>
      <w:r>
        <w:rPr>
          <w:rFonts w:hint="eastAsia" w:ascii="仿宋_GB2312" w:hAnsi="宋体" w:eastAsia="仿宋_GB2312"/>
          <w:sz w:val="32"/>
          <w:szCs w:val="32"/>
          <w:lang w:eastAsia="zh-CN"/>
        </w:rPr>
        <w:t>开拓进取</w:t>
      </w:r>
      <w:r>
        <w:rPr>
          <w:rFonts w:hint="eastAsia" w:ascii="仿宋_GB2312" w:hAnsi="宋体" w:eastAsia="仿宋_GB2312"/>
          <w:sz w:val="32"/>
          <w:szCs w:val="32"/>
        </w:rPr>
        <w:t>、自主择</w:t>
      </w:r>
      <w:r>
        <w:rPr>
          <w:rFonts w:hint="eastAsia" w:ascii="仿宋_GB2312" w:hAnsi="宋体" w:eastAsia="仿宋_GB2312"/>
          <w:sz w:val="32"/>
          <w:szCs w:val="32"/>
          <w:lang w:eastAsia="zh-CN"/>
        </w:rPr>
        <w:t>业</w:t>
      </w:r>
      <w:r>
        <w:rPr>
          <w:rFonts w:hint="eastAsia" w:ascii="仿宋_GB2312" w:hAnsi="宋体" w:eastAsia="仿宋_GB2312"/>
          <w:sz w:val="32"/>
          <w:szCs w:val="32"/>
        </w:rPr>
        <w:t>现代中专学生基本</w:t>
      </w:r>
      <w:r>
        <w:rPr>
          <w:rFonts w:hint="eastAsia" w:ascii="仿宋_GB2312" w:hAnsi="宋体" w:eastAsia="仿宋_GB2312"/>
          <w:sz w:val="32"/>
          <w:szCs w:val="32"/>
          <w:lang w:eastAsia="zh-CN"/>
        </w:rPr>
        <w:t>素质；</w:t>
      </w:r>
    </w:p>
    <w:p>
      <w:pPr>
        <w:snapToGrid w:val="0"/>
        <w:spacing w:after="159" w:afterLines="50" w:line="336" w:lineRule="auto"/>
        <w:ind w:firstLine="640" w:firstLineChars="200"/>
        <w:jc w:val="left"/>
        <w:rPr>
          <w:rFonts w:hint="eastAsia" w:ascii="仿宋_GB2312" w:hAnsi="宋体" w:eastAsia="仿宋_GB2312"/>
          <w:sz w:val="32"/>
          <w:szCs w:val="32"/>
          <w:lang w:val="en-US" w:eastAsia="zh-CN"/>
        </w:rPr>
      </w:pPr>
      <w:r>
        <w:rPr>
          <w:rFonts w:hint="eastAsia" w:ascii="方正粗黑宋简体" w:hAnsi="方正粗黑宋简体" w:eastAsia="方正粗黑宋简体" w:cs="方正粗黑宋简体"/>
          <w:sz w:val="32"/>
          <w:szCs w:val="32"/>
        </w:rPr>
        <w:t>②</w:t>
      </w:r>
      <w:r>
        <w:rPr>
          <w:rFonts w:hint="eastAsia" w:ascii="仿宋_GB2312" w:hAnsi="宋体" w:eastAsia="仿宋_GB2312"/>
          <w:sz w:val="32"/>
          <w:szCs w:val="32"/>
          <w:lang w:val="en-US" w:eastAsia="zh-CN"/>
        </w:rPr>
        <w:t>熟练掌握园艺植物繁育、种植、养护的技术，具有园艺植物经营管理的能力；</w:t>
      </w:r>
    </w:p>
    <w:p>
      <w:pPr>
        <w:snapToGrid w:val="0"/>
        <w:spacing w:after="159" w:afterLines="50" w:line="336" w:lineRule="auto"/>
        <w:ind w:firstLine="640" w:firstLineChars="200"/>
        <w:jc w:val="left"/>
        <w:rPr>
          <w:rFonts w:hint="eastAsia" w:ascii="仿宋_GB2312" w:hAnsi="华文仿宋" w:eastAsia="仿宋_GB2312"/>
          <w:sz w:val="32"/>
          <w:szCs w:val="32"/>
        </w:rPr>
      </w:pPr>
      <w:r>
        <w:rPr>
          <w:rFonts w:hint="eastAsia" w:ascii="仿宋_GB2312" w:hAnsi="宋体" w:eastAsia="仿宋_GB2312"/>
          <w:sz w:val="32"/>
          <w:szCs w:val="32"/>
          <w:lang w:val="en-US" w:eastAsia="zh-CN"/>
        </w:rPr>
        <w:t>2、</w:t>
      </w:r>
      <w:r>
        <w:rPr>
          <w:rFonts w:hint="eastAsia" w:ascii="仿宋_GB2312" w:hAnsi="华文仿宋" w:eastAsia="仿宋_GB2312"/>
          <w:sz w:val="32"/>
          <w:szCs w:val="32"/>
        </w:rPr>
        <w:t>知识结构</w:t>
      </w:r>
    </w:p>
    <w:p>
      <w:pPr>
        <w:snapToGrid w:val="0"/>
        <w:spacing w:after="159" w:afterLines="50" w:line="336" w:lineRule="auto"/>
        <w:ind w:firstLine="640" w:firstLineChars="200"/>
        <w:jc w:val="left"/>
        <w:rPr>
          <w:rFonts w:hint="eastAsia" w:ascii="仿宋_GB2312" w:hAnsi="宋体" w:eastAsia="仿宋_GB2312"/>
          <w:sz w:val="32"/>
          <w:szCs w:val="32"/>
        </w:rPr>
      </w:pPr>
      <w:r>
        <w:rPr>
          <w:rFonts w:hint="eastAsia" w:ascii="方正粗黑宋简体" w:hAnsi="方正粗黑宋简体" w:eastAsia="方正粗黑宋简体" w:cs="方正粗黑宋简体"/>
          <w:sz w:val="32"/>
          <w:szCs w:val="32"/>
        </w:rPr>
        <w:t>①</w:t>
      </w:r>
      <w:r>
        <w:rPr>
          <w:rFonts w:hint="eastAsia" w:ascii="仿宋_GB2312" w:hAnsi="宋体" w:eastAsia="仿宋_GB2312"/>
          <w:sz w:val="32"/>
          <w:szCs w:val="32"/>
        </w:rPr>
        <w:t>掌握</w:t>
      </w:r>
      <w:r>
        <w:rPr>
          <w:rFonts w:hint="eastAsia" w:ascii="仿宋_GB2312" w:hAnsi="宋体" w:eastAsia="仿宋_GB2312"/>
          <w:sz w:val="32"/>
          <w:szCs w:val="32"/>
          <w:lang w:eastAsia="zh-CN"/>
        </w:rPr>
        <w:t>果树、蔬菜、花卉、食用菌的</w:t>
      </w:r>
      <w:r>
        <w:rPr>
          <w:rFonts w:hint="eastAsia" w:ascii="仿宋_GB2312" w:hAnsi="宋体" w:eastAsia="仿宋_GB2312"/>
          <w:sz w:val="32"/>
          <w:szCs w:val="32"/>
        </w:rPr>
        <w:t>基本知识</w:t>
      </w:r>
    </w:p>
    <w:p>
      <w:pPr>
        <w:snapToGrid w:val="0"/>
        <w:spacing w:after="159" w:afterLines="50" w:line="336" w:lineRule="auto"/>
        <w:ind w:firstLine="640" w:firstLineChars="200"/>
        <w:jc w:val="left"/>
        <w:rPr>
          <w:rFonts w:hint="eastAsia" w:ascii="仿宋_GB2312" w:hAnsi="宋体" w:eastAsia="仿宋_GB2312"/>
          <w:sz w:val="32"/>
          <w:szCs w:val="32"/>
        </w:rPr>
      </w:pPr>
      <w:r>
        <w:rPr>
          <w:rFonts w:hint="eastAsia" w:ascii="方正粗黑宋简体" w:hAnsi="方正粗黑宋简体" w:eastAsia="方正粗黑宋简体" w:cs="方正粗黑宋简体"/>
          <w:sz w:val="32"/>
          <w:szCs w:val="32"/>
        </w:rPr>
        <w:t>②</w:t>
      </w:r>
      <w:r>
        <w:rPr>
          <w:rFonts w:hint="eastAsia" w:ascii="仿宋_GB2312" w:hAnsi="宋体" w:eastAsia="仿宋_GB2312"/>
          <w:sz w:val="32"/>
          <w:szCs w:val="32"/>
        </w:rPr>
        <w:t>掌握</w:t>
      </w:r>
      <w:r>
        <w:rPr>
          <w:rFonts w:hint="eastAsia" w:ascii="仿宋_GB2312" w:hAnsi="宋体" w:eastAsia="仿宋_GB2312"/>
          <w:sz w:val="32"/>
          <w:szCs w:val="32"/>
          <w:lang w:eastAsia="zh-CN"/>
        </w:rPr>
        <w:t>果树、蔬菜、花卉的</w:t>
      </w:r>
      <w:r>
        <w:rPr>
          <w:rFonts w:hint="eastAsia" w:ascii="仿宋_GB2312" w:hAnsi="宋体" w:eastAsia="仿宋_GB2312"/>
          <w:sz w:val="32"/>
          <w:szCs w:val="32"/>
        </w:rPr>
        <w:t>繁育、栽培与养护的基本知识</w:t>
      </w:r>
    </w:p>
    <w:p>
      <w:pPr>
        <w:snapToGrid w:val="0"/>
        <w:spacing w:after="159" w:afterLines="50" w:line="336" w:lineRule="auto"/>
        <w:ind w:firstLine="640" w:firstLineChars="200"/>
        <w:jc w:val="left"/>
        <w:rPr>
          <w:rFonts w:hint="eastAsia" w:ascii="仿宋_GB2312" w:hAnsi="宋体" w:eastAsia="仿宋_GB2312"/>
          <w:sz w:val="32"/>
          <w:szCs w:val="32"/>
          <w:lang w:eastAsia="zh-CN"/>
        </w:rPr>
      </w:pPr>
      <w:r>
        <w:rPr>
          <w:rFonts w:hint="eastAsia" w:ascii="方正粗黑宋简体" w:hAnsi="方正粗黑宋简体" w:eastAsia="方正粗黑宋简体" w:cs="方正粗黑宋简体"/>
          <w:sz w:val="32"/>
          <w:szCs w:val="32"/>
        </w:rPr>
        <w:t>③</w:t>
      </w:r>
      <w:r>
        <w:rPr>
          <w:rFonts w:hint="eastAsia" w:ascii="仿宋_GB2312" w:hAnsi="宋体" w:eastAsia="仿宋_GB2312"/>
          <w:sz w:val="32"/>
          <w:szCs w:val="32"/>
        </w:rPr>
        <w:t>掌握盆景制作与播花艺术的基本</w:t>
      </w:r>
      <w:r>
        <w:rPr>
          <w:rFonts w:hint="eastAsia" w:ascii="仿宋_GB2312" w:hAnsi="宋体" w:eastAsia="仿宋_GB2312"/>
          <w:sz w:val="32"/>
          <w:szCs w:val="32"/>
          <w:lang w:eastAsia="zh-CN"/>
        </w:rPr>
        <w:t>知识</w:t>
      </w:r>
    </w:p>
    <w:p>
      <w:pPr>
        <w:snapToGrid w:val="0"/>
        <w:spacing w:after="159" w:afterLines="50" w:line="336" w:lineRule="auto"/>
        <w:ind w:firstLine="640" w:firstLineChars="200"/>
        <w:jc w:val="left"/>
        <w:rPr>
          <w:rFonts w:hint="eastAsia" w:ascii="仿宋_GB2312" w:hAnsi="宋体" w:eastAsia="仿宋_GB2312"/>
          <w:sz w:val="32"/>
          <w:szCs w:val="32"/>
          <w:lang w:eastAsia="zh-CN"/>
        </w:rPr>
      </w:pPr>
      <w:r>
        <w:rPr>
          <w:rFonts w:hint="eastAsia" w:ascii="方正粗黑宋简体" w:hAnsi="方正粗黑宋简体" w:eastAsia="方正粗黑宋简体" w:cs="方正粗黑宋简体"/>
          <w:sz w:val="32"/>
          <w:szCs w:val="32"/>
        </w:rPr>
        <w:t>④</w:t>
      </w:r>
      <w:r>
        <w:rPr>
          <w:rFonts w:hint="eastAsia" w:ascii="仿宋_GB2312" w:hAnsi="宋体" w:eastAsia="仿宋_GB2312"/>
          <w:sz w:val="32"/>
          <w:szCs w:val="32"/>
        </w:rPr>
        <w:t>具有</w:t>
      </w:r>
      <w:r>
        <w:rPr>
          <w:rFonts w:hint="eastAsia" w:ascii="仿宋_GB2312" w:hAnsi="宋体" w:eastAsia="仿宋_GB2312"/>
          <w:sz w:val="32"/>
          <w:szCs w:val="32"/>
          <w:lang w:eastAsia="zh-CN"/>
        </w:rPr>
        <w:t>果树、蔬菜、花卉、食用菌的</w:t>
      </w:r>
      <w:r>
        <w:rPr>
          <w:rFonts w:hint="eastAsia" w:ascii="仿宋_GB2312" w:hAnsi="宋体" w:eastAsia="仿宋_GB2312"/>
          <w:sz w:val="32"/>
          <w:szCs w:val="32"/>
        </w:rPr>
        <w:t>产品加工与营销的</w:t>
      </w:r>
      <w:r>
        <w:rPr>
          <w:rFonts w:hint="eastAsia" w:ascii="仿宋_GB2312" w:hAnsi="宋体" w:eastAsia="仿宋_GB2312"/>
          <w:sz w:val="32"/>
          <w:szCs w:val="32"/>
          <w:lang w:eastAsia="zh-CN"/>
        </w:rPr>
        <w:t>知识</w:t>
      </w:r>
    </w:p>
    <w:p>
      <w:pPr>
        <w:snapToGrid w:val="0"/>
        <w:spacing w:after="159" w:afterLines="50" w:line="336" w:lineRule="auto"/>
        <w:ind w:firstLine="640" w:firstLineChars="200"/>
        <w:jc w:val="left"/>
        <w:rPr>
          <w:rFonts w:hint="eastAsia" w:ascii="仿宋_GB2312" w:hAnsi="宋体" w:eastAsia="仿宋_GB2312"/>
          <w:sz w:val="32"/>
          <w:szCs w:val="32"/>
        </w:rPr>
      </w:pPr>
      <w:r>
        <w:rPr>
          <w:rFonts w:hint="eastAsia" w:ascii="仿宋_GB2312" w:hAnsi="华文仿宋" w:eastAsia="仿宋_GB2312"/>
          <w:sz w:val="32"/>
          <w:szCs w:val="32"/>
          <w:lang w:val="en-US" w:eastAsia="zh-CN"/>
        </w:rPr>
        <w:t>3、</w:t>
      </w:r>
      <w:r>
        <w:rPr>
          <w:rFonts w:hint="eastAsia" w:ascii="仿宋_GB2312" w:hAnsi="宋体" w:eastAsia="仿宋_GB2312"/>
          <w:sz w:val="32"/>
          <w:szCs w:val="32"/>
        </w:rPr>
        <w:t>能力结构</w:t>
      </w:r>
    </w:p>
    <w:p>
      <w:pPr>
        <w:snapToGrid w:val="0"/>
        <w:spacing w:after="159" w:afterLines="50" w:line="336" w:lineRule="auto"/>
        <w:ind w:firstLine="640" w:firstLineChars="200"/>
        <w:jc w:val="left"/>
        <w:rPr>
          <w:rFonts w:hint="eastAsia" w:ascii="仿宋_GB2312" w:hAnsi="宋体" w:eastAsia="仿宋_GB2312"/>
          <w:sz w:val="32"/>
          <w:szCs w:val="32"/>
          <w:lang w:eastAsia="zh-CN"/>
        </w:rPr>
      </w:pPr>
      <w:r>
        <w:rPr>
          <w:rFonts w:hint="eastAsia" w:ascii="方正粗黑宋简体" w:hAnsi="方正粗黑宋简体" w:eastAsia="方正粗黑宋简体" w:cs="方正粗黑宋简体"/>
          <w:sz w:val="32"/>
          <w:szCs w:val="32"/>
        </w:rPr>
        <w:t>①</w:t>
      </w:r>
      <w:r>
        <w:rPr>
          <w:rFonts w:hint="eastAsia" w:ascii="仿宋_GB2312" w:hAnsi="宋体" w:eastAsia="仿宋_GB2312"/>
          <w:sz w:val="32"/>
          <w:szCs w:val="32"/>
        </w:rPr>
        <w:t>掌握</w:t>
      </w:r>
      <w:r>
        <w:rPr>
          <w:rFonts w:hint="eastAsia" w:ascii="仿宋_GB2312" w:hAnsi="宋体" w:eastAsia="仿宋_GB2312"/>
          <w:sz w:val="32"/>
          <w:szCs w:val="32"/>
          <w:lang w:eastAsia="zh-CN"/>
        </w:rPr>
        <w:t>果树、蔬菜、花卉、食用菌的</w:t>
      </w:r>
      <w:r>
        <w:rPr>
          <w:rFonts w:hint="eastAsia" w:ascii="仿宋_GB2312" w:hAnsi="宋体" w:eastAsia="仿宋_GB2312"/>
          <w:sz w:val="32"/>
          <w:szCs w:val="32"/>
        </w:rPr>
        <w:t>基本知识</w:t>
      </w:r>
      <w:r>
        <w:rPr>
          <w:rFonts w:hint="eastAsia" w:ascii="仿宋_GB2312" w:hAnsi="宋体" w:eastAsia="仿宋_GB2312"/>
          <w:sz w:val="32"/>
          <w:szCs w:val="32"/>
          <w:lang w:eastAsia="zh-CN"/>
        </w:rPr>
        <w:t>；</w:t>
      </w:r>
    </w:p>
    <w:p>
      <w:pPr>
        <w:snapToGrid w:val="0"/>
        <w:spacing w:after="159" w:afterLines="50" w:line="336" w:lineRule="auto"/>
        <w:ind w:firstLine="640" w:firstLineChars="200"/>
        <w:jc w:val="left"/>
        <w:rPr>
          <w:rFonts w:hint="eastAsia" w:ascii="仿宋_GB2312" w:hAnsi="宋体" w:eastAsia="仿宋_GB2312"/>
          <w:sz w:val="32"/>
          <w:szCs w:val="32"/>
          <w:lang w:eastAsia="zh-CN"/>
        </w:rPr>
      </w:pPr>
      <w:r>
        <w:rPr>
          <w:rFonts w:hint="eastAsia" w:ascii="方正粗黑宋简体" w:hAnsi="方正粗黑宋简体" w:eastAsia="方正粗黑宋简体" w:cs="方正粗黑宋简体"/>
          <w:sz w:val="32"/>
          <w:szCs w:val="32"/>
        </w:rPr>
        <w:t>②</w:t>
      </w:r>
      <w:r>
        <w:rPr>
          <w:rFonts w:hint="eastAsia" w:ascii="仿宋_GB2312" w:hAnsi="宋体" w:eastAsia="仿宋_GB2312"/>
          <w:sz w:val="32"/>
          <w:szCs w:val="32"/>
        </w:rPr>
        <w:t>掌握</w:t>
      </w:r>
      <w:r>
        <w:rPr>
          <w:rFonts w:hint="eastAsia" w:ascii="仿宋_GB2312" w:hAnsi="宋体" w:eastAsia="仿宋_GB2312"/>
          <w:sz w:val="32"/>
          <w:szCs w:val="32"/>
          <w:lang w:eastAsia="zh-CN"/>
        </w:rPr>
        <w:t>果树、蔬菜、花卉的</w:t>
      </w:r>
      <w:r>
        <w:rPr>
          <w:rFonts w:hint="eastAsia" w:ascii="仿宋_GB2312" w:hAnsi="宋体" w:eastAsia="仿宋_GB2312"/>
          <w:sz w:val="32"/>
          <w:szCs w:val="32"/>
        </w:rPr>
        <w:t>繁育、栽培与养护的基本技能</w:t>
      </w:r>
      <w:r>
        <w:rPr>
          <w:rFonts w:hint="eastAsia" w:ascii="仿宋_GB2312" w:hAnsi="宋体" w:eastAsia="仿宋_GB2312"/>
          <w:sz w:val="32"/>
          <w:szCs w:val="32"/>
          <w:lang w:eastAsia="zh-CN"/>
        </w:rPr>
        <w:t>；</w:t>
      </w:r>
    </w:p>
    <w:p>
      <w:pPr>
        <w:snapToGrid w:val="0"/>
        <w:spacing w:after="159" w:afterLines="50" w:line="336" w:lineRule="auto"/>
        <w:ind w:firstLine="640" w:firstLineChars="200"/>
        <w:jc w:val="left"/>
        <w:rPr>
          <w:rFonts w:hint="eastAsia" w:ascii="仿宋_GB2312" w:hAnsi="宋体" w:eastAsia="仿宋_GB2312"/>
          <w:sz w:val="32"/>
          <w:szCs w:val="32"/>
          <w:lang w:eastAsia="zh-CN"/>
        </w:rPr>
      </w:pPr>
      <w:r>
        <w:rPr>
          <w:rFonts w:hint="eastAsia" w:ascii="方正粗黑宋简体" w:hAnsi="方正粗黑宋简体" w:eastAsia="方正粗黑宋简体" w:cs="方正粗黑宋简体"/>
          <w:sz w:val="32"/>
          <w:szCs w:val="32"/>
        </w:rPr>
        <w:t>③</w:t>
      </w:r>
      <w:r>
        <w:rPr>
          <w:rFonts w:hint="eastAsia" w:ascii="仿宋_GB2312" w:hAnsi="宋体" w:eastAsia="仿宋_GB2312"/>
          <w:sz w:val="32"/>
          <w:szCs w:val="32"/>
        </w:rPr>
        <w:t>掌握盆景制作与播花艺术的基本技能</w:t>
      </w:r>
      <w:r>
        <w:rPr>
          <w:rFonts w:hint="eastAsia" w:ascii="仿宋_GB2312" w:hAnsi="宋体" w:eastAsia="仿宋_GB2312"/>
          <w:sz w:val="32"/>
          <w:szCs w:val="32"/>
          <w:lang w:eastAsia="zh-CN"/>
        </w:rPr>
        <w:t>；</w:t>
      </w:r>
    </w:p>
    <w:p>
      <w:pPr>
        <w:snapToGrid w:val="0"/>
        <w:spacing w:after="159" w:afterLines="50" w:line="336" w:lineRule="auto"/>
        <w:ind w:firstLine="640" w:firstLineChars="200"/>
        <w:jc w:val="left"/>
        <w:rPr>
          <w:rFonts w:hint="eastAsia" w:ascii="仿宋_GB2312" w:hAnsi="宋体" w:eastAsia="仿宋_GB2312"/>
          <w:sz w:val="32"/>
          <w:szCs w:val="32"/>
          <w:lang w:eastAsia="zh-CN"/>
        </w:rPr>
      </w:pPr>
      <w:r>
        <w:rPr>
          <w:rFonts w:hint="eastAsia" w:ascii="方正粗黑宋简体" w:hAnsi="方正粗黑宋简体" w:eastAsia="方正粗黑宋简体" w:cs="方正粗黑宋简体"/>
          <w:sz w:val="32"/>
          <w:szCs w:val="32"/>
        </w:rPr>
        <w:t>④</w:t>
      </w:r>
      <w:r>
        <w:rPr>
          <w:rFonts w:hint="eastAsia" w:ascii="仿宋_GB2312" w:hAnsi="宋体" w:eastAsia="仿宋_GB2312"/>
          <w:sz w:val="32"/>
          <w:szCs w:val="32"/>
        </w:rPr>
        <w:t>具有</w:t>
      </w:r>
      <w:r>
        <w:rPr>
          <w:rFonts w:hint="eastAsia" w:ascii="仿宋_GB2312" w:hAnsi="宋体" w:eastAsia="仿宋_GB2312"/>
          <w:sz w:val="32"/>
          <w:szCs w:val="32"/>
          <w:lang w:eastAsia="zh-CN"/>
        </w:rPr>
        <w:t>果树、蔬菜、花卉、食用菌的</w:t>
      </w:r>
      <w:r>
        <w:rPr>
          <w:rFonts w:hint="eastAsia" w:ascii="仿宋_GB2312" w:hAnsi="宋体" w:eastAsia="仿宋_GB2312"/>
          <w:sz w:val="32"/>
          <w:szCs w:val="32"/>
        </w:rPr>
        <w:t>产品加工与营销的初步技能</w:t>
      </w:r>
      <w:r>
        <w:rPr>
          <w:rFonts w:hint="eastAsia" w:ascii="仿宋_GB2312" w:hAnsi="宋体" w:eastAsia="仿宋_GB2312"/>
          <w:sz w:val="32"/>
          <w:szCs w:val="32"/>
          <w:lang w:eastAsia="zh-CN"/>
        </w:rPr>
        <w:t>；</w:t>
      </w:r>
    </w:p>
    <w:p>
      <w:pPr>
        <w:pStyle w:val="2"/>
        <w:ind w:firstLine="640"/>
      </w:pPr>
      <w:bookmarkStart w:id="7" w:name="_Toc16344110"/>
      <w:r>
        <w:rPr>
          <w:rFonts w:hint="eastAsia"/>
        </w:rPr>
        <w:t>六、课程设置及要求</w:t>
      </w:r>
      <w:bookmarkEnd w:id="7"/>
    </w:p>
    <w:p>
      <w:pPr>
        <w:snapToGrid w:val="0"/>
        <w:spacing w:line="336" w:lineRule="auto"/>
        <w:ind w:firstLine="640" w:firstLineChars="200"/>
        <w:rPr>
          <w:rFonts w:ascii="仿宋_GB2312" w:eastAsia="仿宋_GB2312"/>
          <w:bCs/>
          <w:sz w:val="32"/>
          <w:szCs w:val="32"/>
        </w:rPr>
      </w:pPr>
      <w:r>
        <w:rPr>
          <w:rFonts w:hint="eastAsia" w:ascii="仿宋_GB2312" w:eastAsia="仿宋_GB2312"/>
          <w:bCs/>
          <w:sz w:val="32"/>
          <w:szCs w:val="32"/>
        </w:rPr>
        <w:t>课程包括公共基础课程、专业课程。</w:t>
      </w:r>
    </w:p>
    <w:p>
      <w:pPr>
        <w:pStyle w:val="3"/>
        <w:ind w:firstLine="643"/>
      </w:pPr>
      <w:bookmarkStart w:id="8" w:name="_Toc16344111"/>
      <w:r>
        <w:rPr>
          <w:rFonts w:hint="eastAsia"/>
        </w:rPr>
        <w:t>（一）公共基础课程</w:t>
      </w:r>
      <w:bookmarkEnd w:id="8"/>
    </w:p>
    <w:tbl>
      <w:tblPr>
        <w:tblStyle w:val="14"/>
        <w:tblpPr w:leftFromText="180" w:rightFromText="180" w:vertAnchor="text" w:horzAnchor="page" w:tblpX="1897" w:tblpY="297"/>
        <w:tblOverlap w:val="never"/>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2"/>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630" w:type="dxa"/>
            <w:gridSpan w:val="2"/>
            <w:vAlign w:val="center"/>
          </w:tcPr>
          <w:p>
            <w:pPr>
              <w:ind w:firstLine="562" w:firstLineChars="200"/>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类 别</w:t>
            </w:r>
          </w:p>
        </w:tc>
        <w:tc>
          <w:tcPr>
            <w:tcW w:w="6664" w:type="dxa"/>
            <w:vAlign w:val="center"/>
          </w:tcPr>
          <w:p>
            <w:pPr>
              <w:ind w:firstLine="562" w:firstLineChars="200"/>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630" w:type="dxa"/>
            <w:gridSpan w:val="2"/>
            <w:vMerge w:val="restart"/>
            <w:vAlign w:val="center"/>
          </w:tcPr>
          <w:p>
            <w:pPr>
              <w:ind w:firstLine="560" w:firstLineChars="20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公共基础课</w:t>
            </w:r>
          </w:p>
        </w:tc>
        <w:tc>
          <w:tcPr>
            <w:tcW w:w="6664" w:type="dxa"/>
            <w:vAlign w:val="center"/>
          </w:tcPr>
          <w:p>
            <w:pPr>
              <w:rPr>
                <w:rFonts w:hint="eastAsia"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eastAsia="zh-CN"/>
              </w:rPr>
              <w:t>哲学与人生、职业生涯规划、中职生安全教育、</w:t>
            </w:r>
            <w:r>
              <w:rPr>
                <w:rFonts w:hint="eastAsia" w:asciiTheme="minorEastAsia" w:hAnsiTheme="minorEastAsia" w:eastAsiaTheme="minorEastAsia"/>
                <w:color w:val="000000"/>
                <w:sz w:val="28"/>
                <w:szCs w:val="28"/>
              </w:rPr>
              <w:t>就业指导、入学教育与军训</w:t>
            </w:r>
            <w:r>
              <w:rPr>
                <w:rFonts w:hint="eastAsia" w:asciiTheme="minorEastAsia" w:hAnsiTheme="minorEastAsia" w:eastAsiaTheme="minorEastAsia"/>
                <w:color w:val="000000"/>
                <w:sz w:val="28"/>
                <w:szCs w:val="28"/>
                <w:lang w:eastAsia="zh-CN"/>
              </w:rPr>
              <w:t>、</w:t>
            </w:r>
            <w:r>
              <w:rPr>
                <w:rFonts w:hint="eastAsia"/>
                <w:sz w:val="24"/>
                <w:szCs w:val="24"/>
              </w:rPr>
              <w:t>经济政治与社会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630" w:type="dxa"/>
            <w:gridSpan w:val="2"/>
            <w:vMerge w:val="continue"/>
            <w:vAlign w:val="center"/>
          </w:tcPr>
          <w:p>
            <w:pPr>
              <w:ind w:firstLine="560" w:firstLineChars="200"/>
              <w:jc w:val="center"/>
              <w:rPr>
                <w:rFonts w:asciiTheme="minorEastAsia" w:hAnsiTheme="minorEastAsia" w:eastAsiaTheme="minorEastAsia"/>
                <w:color w:val="000000"/>
                <w:sz w:val="28"/>
                <w:szCs w:val="28"/>
              </w:rPr>
            </w:pPr>
          </w:p>
        </w:tc>
        <w:tc>
          <w:tcPr>
            <w:tcW w:w="6664" w:type="dxa"/>
            <w:vAlign w:val="center"/>
          </w:tcPr>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数学、语文、英语、体育与健康、计算机应用基础、音乐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008" w:type="dxa"/>
            <w:vMerge w:val="restart"/>
            <w:vAlign w:val="center"/>
          </w:tcPr>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专业课</w:t>
            </w:r>
          </w:p>
        </w:tc>
        <w:tc>
          <w:tcPr>
            <w:tcW w:w="1622" w:type="dxa"/>
            <w:vAlign w:val="center"/>
          </w:tcPr>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专业基础课</w:t>
            </w:r>
          </w:p>
        </w:tc>
        <w:tc>
          <w:tcPr>
            <w:tcW w:w="6664" w:type="dxa"/>
            <w:vAlign w:val="center"/>
          </w:tcPr>
          <w:p>
            <w:pPr>
              <w:rPr>
                <w:rFonts w:asciiTheme="minorEastAsia" w:hAnsiTheme="minorEastAsia" w:eastAsiaTheme="minorEastAsia"/>
                <w:color w:val="000000"/>
                <w:sz w:val="28"/>
                <w:szCs w:val="28"/>
                <w:lang w:val="en-US"/>
              </w:rPr>
            </w:pPr>
            <w:r>
              <w:rPr>
                <w:rFonts w:hint="eastAsia" w:asciiTheme="minorEastAsia" w:hAnsiTheme="minorEastAsia" w:eastAsiaTheme="minorEastAsia"/>
                <w:color w:val="000000"/>
                <w:sz w:val="28"/>
                <w:szCs w:val="28"/>
                <w:lang w:eastAsia="zh-CN"/>
              </w:rPr>
              <w:t>植物生产与环境</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植物保护技术</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植物遗传育种、</w:t>
            </w:r>
            <w:r>
              <w:rPr>
                <w:rFonts w:hint="eastAsia" w:asciiTheme="minorEastAsia" w:hAnsiTheme="minorEastAsia" w:eastAsiaTheme="minorEastAsia"/>
                <w:sz w:val="28"/>
                <w:szCs w:val="28"/>
              </w:rPr>
              <w:t>土壤肥料学</w:t>
            </w:r>
            <w:r>
              <w:rPr>
                <w:rFonts w:hint="eastAsia" w:asciiTheme="minorEastAsia" w:hAnsiTheme="minorEastAsia" w:eastAsiaTheme="minorEastAsia"/>
                <w:color w:val="000000"/>
                <w:sz w:val="28"/>
                <w:szCs w:val="28"/>
                <w:lang w:eastAsia="zh-CN"/>
              </w:rPr>
              <w:t>、农业生物技术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1008" w:type="dxa"/>
            <w:vMerge w:val="continue"/>
            <w:vAlign w:val="center"/>
          </w:tcPr>
          <w:p>
            <w:pPr>
              <w:ind w:firstLine="560" w:firstLineChars="200"/>
              <w:jc w:val="center"/>
              <w:rPr>
                <w:rFonts w:asciiTheme="minorEastAsia" w:hAnsiTheme="minorEastAsia" w:eastAsiaTheme="minorEastAsia"/>
                <w:color w:val="000000"/>
                <w:sz w:val="28"/>
                <w:szCs w:val="28"/>
              </w:rPr>
            </w:pPr>
          </w:p>
        </w:tc>
        <w:tc>
          <w:tcPr>
            <w:tcW w:w="1622" w:type="dxa"/>
            <w:vAlign w:val="center"/>
          </w:tcPr>
          <w:p>
            <w:pP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核心课程</w:t>
            </w:r>
          </w:p>
        </w:tc>
        <w:tc>
          <w:tcPr>
            <w:tcW w:w="6664" w:type="dxa"/>
            <w:vAlign w:val="center"/>
          </w:tcPr>
          <w:p>
            <w:pPr>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果树生产技术</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蔬菜生产技术</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花卉生产技术</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食用菌栽培</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果蔬贮藏与加工、农产品营销</w:t>
            </w:r>
          </w:p>
        </w:tc>
      </w:tr>
    </w:tbl>
    <w:p>
      <w:pPr>
        <w:pStyle w:val="3"/>
        <w:ind w:firstLine="643"/>
        <w:rPr>
          <w:rFonts w:hint="eastAsia"/>
        </w:rPr>
      </w:pPr>
      <w:r>
        <w:rPr>
          <w:rFonts w:hint="eastAsia"/>
        </w:rPr>
        <w:t>(一)</w:t>
      </w:r>
      <w:r>
        <w:rPr>
          <w:rFonts w:hint="eastAsia"/>
          <w:lang w:eastAsia="zh-CN"/>
        </w:rPr>
        <w:t>公共基础课</w:t>
      </w:r>
    </w:p>
    <w:tbl>
      <w:tblPr>
        <w:tblStyle w:val="1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537"/>
        <w:gridCol w:w="1057"/>
        <w:gridCol w:w="501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96" w:type="dxa"/>
            <w:noWrap w:val="0"/>
            <w:vAlign w:val="center"/>
          </w:tcPr>
          <w:p>
            <w:pPr>
              <w:spacing w:line="560" w:lineRule="exact"/>
              <w:jc w:val="center"/>
              <w:rPr>
                <w:rFonts w:eastAsia="方正仿宋简体"/>
                <w:b/>
                <w:bCs/>
                <w:color w:val="000000"/>
                <w:sz w:val="26"/>
                <w:szCs w:val="26"/>
              </w:rPr>
            </w:pPr>
            <w:r>
              <w:rPr>
                <w:rFonts w:eastAsia="方正仿宋简体"/>
                <w:b/>
                <w:bCs/>
                <w:color w:val="000000"/>
                <w:sz w:val="26"/>
                <w:szCs w:val="26"/>
              </w:rPr>
              <w:t>序号</w:t>
            </w:r>
          </w:p>
        </w:tc>
        <w:tc>
          <w:tcPr>
            <w:tcW w:w="1594" w:type="dxa"/>
            <w:gridSpan w:val="2"/>
            <w:noWrap w:val="0"/>
            <w:vAlign w:val="center"/>
          </w:tcPr>
          <w:p>
            <w:pPr>
              <w:spacing w:line="560" w:lineRule="exact"/>
              <w:jc w:val="center"/>
              <w:rPr>
                <w:rFonts w:eastAsia="方正仿宋简体"/>
                <w:b/>
                <w:bCs/>
                <w:color w:val="000000"/>
                <w:sz w:val="26"/>
                <w:szCs w:val="26"/>
              </w:rPr>
            </w:pPr>
            <w:r>
              <w:rPr>
                <w:rFonts w:eastAsia="方正仿宋简体"/>
                <w:b/>
                <w:bCs/>
                <w:color w:val="000000"/>
                <w:sz w:val="26"/>
                <w:szCs w:val="26"/>
              </w:rPr>
              <w:t>课程名称</w:t>
            </w:r>
          </w:p>
        </w:tc>
        <w:tc>
          <w:tcPr>
            <w:tcW w:w="5015" w:type="dxa"/>
            <w:noWrap w:val="0"/>
            <w:vAlign w:val="center"/>
          </w:tcPr>
          <w:p>
            <w:pPr>
              <w:spacing w:line="560" w:lineRule="exact"/>
              <w:jc w:val="center"/>
              <w:rPr>
                <w:rFonts w:eastAsia="方正仿宋简体"/>
                <w:b/>
                <w:bCs/>
                <w:color w:val="000000"/>
                <w:sz w:val="26"/>
                <w:szCs w:val="26"/>
              </w:rPr>
            </w:pPr>
            <w:r>
              <w:rPr>
                <w:rFonts w:eastAsia="方正仿宋简体"/>
                <w:b/>
                <w:bCs/>
                <w:color w:val="000000"/>
                <w:sz w:val="26"/>
                <w:szCs w:val="26"/>
              </w:rPr>
              <w:t>主要教学内容和要求</w:t>
            </w:r>
          </w:p>
        </w:tc>
        <w:tc>
          <w:tcPr>
            <w:tcW w:w="1399" w:type="dxa"/>
            <w:noWrap w:val="0"/>
            <w:vAlign w:val="center"/>
          </w:tcPr>
          <w:p>
            <w:pPr>
              <w:spacing w:line="560" w:lineRule="exact"/>
              <w:jc w:val="center"/>
              <w:rPr>
                <w:rFonts w:eastAsia="方正仿宋简体"/>
                <w:b/>
                <w:bCs/>
                <w:color w:val="000000"/>
                <w:sz w:val="26"/>
                <w:szCs w:val="26"/>
              </w:rPr>
            </w:pPr>
            <w:r>
              <w:rPr>
                <w:rFonts w:eastAsia="方正仿宋简体"/>
                <w:b/>
                <w:bCs/>
                <w:color w:val="000000"/>
                <w:sz w:val="26"/>
                <w:szCs w:val="26"/>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560" w:lineRule="exact"/>
              <w:jc w:val="center"/>
              <w:rPr>
                <w:rFonts w:eastAsia="方正仿宋简体"/>
                <w:b/>
                <w:bCs/>
                <w:color w:val="000000"/>
                <w:sz w:val="26"/>
                <w:szCs w:val="26"/>
              </w:rPr>
            </w:pPr>
            <w:r>
              <w:rPr>
                <w:rFonts w:eastAsia="方正仿宋简体"/>
                <w:b/>
                <w:bCs/>
                <w:color w:val="000000"/>
                <w:sz w:val="26"/>
                <w:szCs w:val="26"/>
              </w:rPr>
              <w:t>1</w:t>
            </w:r>
          </w:p>
        </w:tc>
        <w:tc>
          <w:tcPr>
            <w:tcW w:w="537" w:type="dxa"/>
            <w:vMerge w:val="restart"/>
            <w:noWrap w:val="0"/>
            <w:vAlign w:val="center"/>
          </w:tcPr>
          <w:p>
            <w:pPr>
              <w:spacing w:line="560" w:lineRule="exact"/>
              <w:jc w:val="center"/>
              <w:rPr>
                <w:rFonts w:eastAsia="方正仿宋简体"/>
                <w:bCs/>
                <w:color w:val="000000"/>
                <w:sz w:val="26"/>
                <w:szCs w:val="26"/>
              </w:rPr>
            </w:pPr>
          </w:p>
          <w:p>
            <w:pPr>
              <w:spacing w:line="560" w:lineRule="exact"/>
              <w:jc w:val="center"/>
              <w:rPr>
                <w:rFonts w:hint="eastAsia" w:eastAsia="方正仿宋简体"/>
                <w:bCs/>
                <w:color w:val="000000"/>
                <w:sz w:val="26"/>
                <w:szCs w:val="26"/>
              </w:rPr>
            </w:pPr>
            <w:r>
              <w:rPr>
                <w:rFonts w:hint="eastAsia" w:eastAsia="方正仿宋简体"/>
                <w:bCs/>
                <w:color w:val="000000"/>
                <w:sz w:val="26"/>
                <w:szCs w:val="26"/>
              </w:rPr>
              <w:t>德</w:t>
            </w:r>
          </w:p>
          <w:p>
            <w:pPr>
              <w:spacing w:line="560" w:lineRule="exact"/>
              <w:jc w:val="center"/>
              <w:rPr>
                <w:rFonts w:hint="eastAsia" w:eastAsia="方正仿宋简体"/>
                <w:bCs/>
                <w:color w:val="000000"/>
                <w:sz w:val="26"/>
                <w:szCs w:val="26"/>
              </w:rPr>
            </w:pPr>
          </w:p>
          <w:p>
            <w:pPr>
              <w:spacing w:line="560" w:lineRule="exact"/>
              <w:jc w:val="center"/>
              <w:rPr>
                <w:rFonts w:hint="eastAsia" w:eastAsia="方正仿宋简体"/>
                <w:bCs/>
                <w:color w:val="000000"/>
                <w:sz w:val="26"/>
                <w:szCs w:val="26"/>
              </w:rPr>
            </w:pPr>
          </w:p>
          <w:p>
            <w:pPr>
              <w:spacing w:line="560" w:lineRule="exact"/>
              <w:jc w:val="center"/>
              <w:rPr>
                <w:rFonts w:hint="eastAsia" w:eastAsia="方正仿宋简体"/>
                <w:bCs/>
                <w:color w:val="000000"/>
                <w:sz w:val="26"/>
                <w:szCs w:val="26"/>
              </w:rPr>
            </w:pPr>
          </w:p>
          <w:p>
            <w:pPr>
              <w:spacing w:line="560" w:lineRule="exact"/>
              <w:rPr>
                <w:rFonts w:hint="eastAsia" w:eastAsia="方正仿宋简体"/>
                <w:bCs/>
                <w:color w:val="000000"/>
                <w:sz w:val="26"/>
                <w:szCs w:val="26"/>
              </w:rPr>
            </w:pPr>
          </w:p>
          <w:p>
            <w:pPr>
              <w:spacing w:line="560" w:lineRule="exact"/>
              <w:rPr>
                <w:rFonts w:hint="eastAsia" w:eastAsia="方正仿宋简体"/>
                <w:bCs/>
                <w:color w:val="000000"/>
                <w:sz w:val="26"/>
                <w:szCs w:val="26"/>
              </w:rPr>
            </w:pPr>
          </w:p>
          <w:p>
            <w:pPr>
              <w:spacing w:line="560" w:lineRule="exact"/>
              <w:rPr>
                <w:rFonts w:hint="eastAsia" w:eastAsia="方正仿宋简体"/>
                <w:bCs/>
                <w:color w:val="000000"/>
                <w:sz w:val="26"/>
                <w:szCs w:val="26"/>
              </w:rPr>
            </w:pPr>
          </w:p>
          <w:p>
            <w:pPr>
              <w:spacing w:line="560" w:lineRule="exact"/>
              <w:rPr>
                <w:rFonts w:hint="eastAsia" w:eastAsia="方正仿宋简体"/>
                <w:bCs/>
                <w:color w:val="000000"/>
                <w:sz w:val="26"/>
                <w:szCs w:val="26"/>
              </w:rPr>
            </w:pPr>
          </w:p>
          <w:p>
            <w:pPr>
              <w:spacing w:line="560" w:lineRule="exact"/>
              <w:rPr>
                <w:rFonts w:hint="eastAsia" w:eastAsia="方正仿宋简体"/>
                <w:bCs/>
                <w:color w:val="000000"/>
                <w:sz w:val="26"/>
                <w:szCs w:val="26"/>
              </w:rPr>
            </w:pPr>
          </w:p>
          <w:p>
            <w:pPr>
              <w:spacing w:line="560" w:lineRule="exact"/>
              <w:jc w:val="center"/>
              <w:rPr>
                <w:rFonts w:hint="eastAsia" w:eastAsia="方正仿宋简体"/>
                <w:bCs/>
                <w:color w:val="000000"/>
                <w:sz w:val="26"/>
                <w:szCs w:val="26"/>
              </w:rPr>
            </w:pPr>
            <w:r>
              <w:rPr>
                <w:rFonts w:hint="eastAsia" w:eastAsia="方正仿宋简体"/>
                <w:bCs/>
                <w:color w:val="000000"/>
                <w:sz w:val="26"/>
                <w:szCs w:val="26"/>
              </w:rPr>
              <w:t>育</w:t>
            </w:r>
          </w:p>
          <w:p>
            <w:pPr>
              <w:spacing w:line="560" w:lineRule="exact"/>
              <w:jc w:val="center"/>
              <w:rPr>
                <w:rFonts w:eastAsia="方正仿宋简体"/>
                <w:bCs/>
                <w:color w:val="000000"/>
                <w:sz w:val="26"/>
                <w:szCs w:val="26"/>
              </w:rPr>
            </w:pPr>
          </w:p>
          <w:p>
            <w:pPr>
              <w:spacing w:line="560" w:lineRule="exact"/>
              <w:jc w:val="center"/>
              <w:rPr>
                <w:rFonts w:eastAsia="方正仿宋简体"/>
                <w:bCs/>
                <w:color w:val="000000"/>
                <w:sz w:val="26"/>
                <w:szCs w:val="26"/>
              </w:rPr>
            </w:pPr>
          </w:p>
        </w:tc>
        <w:tc>
          <w:tcPr>
            <w:tcW w:w="1057" w:type="dxa"/>
            <w:noWrap w:val="0"/>
            <w:vAlign w:val="center"/>
          </w:tcPr>
          <w:p>
            <w:pPr>
              <w:spacing w:line="560" w:lineRule="exact"/>
              <w:jc w:val="center"/>
              <w:rPr>
                <w:rFonts w:hint="eastAsia" w:eastAsia="方正仿宋简体"/>
                <w:bCs/>
                <w:color w:val="000000"/>
                <w:sz w:val="26"/>
                <w:szCs w:val="26"/>
              </w:rPr>
            </w:pPr>
            <w:r>
              <w:rPr>
                <w:rFonts w:eastAsia="方正仿宋简体"/>
                <w:bCs/>
                <w:color w:val="000000"/>
                <w:sz w:val="26"/>
                <w:szCs w:val="26"/>
              </w:rPr>
              <w:t>职业生涯</w:t>
            </w:r>
          </w:p>
          <w:p>
            <w:pPr>
              <w:spacing w:line="560" w:lineRule="exact"/>
              <w:jc w:val="center"/>
              <w:rPr>
                <w:rFonts w:eastAsia="方正仿宋简体"/>
                <w:bCs/>
                <w:color w:val="000000"/>
                <w:sz w:val="26"/>
                <w:szCs w:val="26"/>
              </w:rPr>
            </w:pPr>
            <w:r>
              <w:rPr>
                <w:rFonts w:eastAsia="方正仿宋简体"/>
                <w:bCs/>
                <w:color w:val="000000"/>
                <w:sz w:val="26"/>
                <w:szCs w:val="26"/>
              </w:rPr>
              <w:t>规划</w:t>
            </w:r>
          </w:p>
        </w:tc>
        <w:tc>
          <w:tcPr>
            <w:tcW w:w="5015" w:type="dxa"/>
            <w:noWrap w:val="0"/>
            <w:vAlign w:val="center"/>
          </w:tcPr>
          <w:p>
            <w:pPr>
              <w:spacing w:line="300" w:lineRule="exact"/>
              <w:ind w:firstLine="520" w:firstLineChars="200"/>
              <w:jc w:val="left"/>
              <w:rPr>
                <w:rFonts w:eastAsia="方正仿宋简体"/>
                <w:bCs/>
                <w:color w:val="000000"/>
                <w:sz w:val="26"/>
                <w:szCs w:val="26"/>
              </w:rPr>
            </w:pPr>
            <w:r>
              <w:rPr>
                <w:rFonts w:eastAsia="方正仿宋简体"/>
                <w:bCs/>
                <w:color w:val="000000"/>
                <w:sz w:val="26"/>
                <w:szCs w:val="26"/>
              </w:rPr>
              <w:t>依据《中等职业学校职业生涯规划教学大纲》开设，并注重培养学生树立正确的职业理想和职业观、择业观、创业观以及成才观，形成职业生涯规划的能力，增强提高职业素质和职业能力的自觉性，做好适应社会、融入社会和就业、创业的准备。</w:t>
            </w:r>
          </w:p>
        </w:tc>
        <w:tc>
          <w:tcPr>
            <w:tcW w:w="1399" w:type="dxa"/>
            <w:noWrap w:val="0"/>
            <w:vAlign w:val="center"/>
          </w:tcPr>
          <w:p>
            <w:pPr>
              <w:spacing w:line="560" w:lineRule="exact"/>
              <w:jc w:val="center"/>
              <w:rPr>
                <w:rFonts w:hint="eastAsia" w:eastAsia="方正仿宋简体"/>
                <w:color w:val="000000"/>
                <w:kern w:val="0"/>
                <w:sz w:val="26"/>
                <w:szCs w:val="26"/>
              </w:rPr>
            </w:pPr>
            <w:r>
              <w:rPr>
                <w:rFonts w:hint="eastAsia" w:eastAsia="方正仿宋简体"/>
                <w:color w:val="000000"/>
                <w:kern w:val="0"/>
                <w:sz w:val="26"/>
                <w:szCs w:val="2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560" w:lineRule="exact"/>
              <w:jc w:val="center"/>
              <w:rPr>
                <w:rFonts w:hint="eastAsia" w:eastAsia="方正仿宋简体"/>
                <w:b/>
                <w:bCs/>
                <w:color w:val="000000"/>
                <w:sz w:val="26"/>
                <w:szCs w:val="26"/>
              </w:rPr>
            </w:pPr>
            <w:r>
              <w:rPr>
                <w:rFonts w:hint="eastAsia" w:eastAsia="方正仿宋简体"/>
                <w:b/>
                <w:bCs/>
                <w:color w:val="000000"/>
                <w:sz w:val="26"/>
                <w:szCs w:val="26"/>
              </w:rPr>
              <w:t>2</w:t>
            </w:r>
          </w:p>
        </w:tc>
        <w:tc>
          <w:tcPr>
            <w:tcW w:w="537" w:type="dxa"/>
            <w:vMerge w:val="continue"/>
            <w:noWrap w:val="0"/>
            <w:vAlign w:val="center"/>
          </w:tcPr>
          <w:p>
            <w:pPr>
              <w:spacing w:line="560" w:lineRule="exact"/>
              <w:jc w:val="center"/>
              <w:rPr>
                <w:rFonts w:eastAsia="方正仿宋简体"/>
                <w:bCs/>
                <w:color w:val="000000"/>
                <w:sz w:val="26"/>
                <w:szCs w:val="26"/>
              </w:rPr>
            </w:pPr>
          </w:p>
        </w:tc>
        <w:tc>
          <w:tcPr>
            <w:tcW w:w="1057" w:type="dxa"/>
            <w:noWrap w:val="0"/>
            <w:vAlign w:val="center"/>
          </w:tcPr>
          <w:p>
            <w:pPr>
              <w:spacing w:line="560" w:lineRule="exact"/>
              <w:jc w:val="center"/>
              <w:rPr>
                <w:rFonts w:hint="eastAsia" w:eastAsia="方正仿宋简体"/>
                <w:bCs/>
                <w:color w:val="000000"/>
                <w:sz w:val="26"/>
                <w:szCs w:val="26"/>
                <w:lang w:eastAsia="zh-CN"/>
              </w:rPr>
            </w:pPr>
            <w:r>
              <w:rPr>
                <w:rFonts w:hint="eastAsia" w:eastAsia="方正仿宋简体"/>
                <w:bCs/>
                <w:color w:val="000000"/>
                <w:sz w:val="26"/>
                <w:szCs w:val="26"/>
                <w:lang w:eastAsia="zh-CN"/>
              </w:rPr>
              <w:t>安全</w:t>
            </w:r>
          </w:p>
          <w:p>
            <w:pPr>
              <w:spacing w:line="560" w:lineRule="exact"/>
              <w:jc w:val="center"/>
              <w:rPr>
                <w:rFonts w:hint="eastAsia" w:eastAsia="方正仿宋简体"/>
                <w:bCs/>
                <w:color w:val="000000"/>
                <w:sz w:val="26"/>
                <w:szCs w:val="26"/>
                <w:lang w:eastAsia="zh-CN"/>
              </w:rPr>
            </w:pPr>
            <w:r>
              <w:rPr>
                <w:rFonts w:hint="eastAsia" w:eastAsia="方正仿宋简体"/>
                <w:bCs/>
                <w:color w:val="000000"/>
                <w:sz w:val="26"/>
                <w:szCs w:val="26"/>
                <w:lang w:eastAsia="zh-CN"/>
              </w:rPr>
              <w:t>教育</w:t>
            </w:r>
          </w:p>
        </w:tc>
        <w:tc>
          <w:tcPr>
            <w:tcW w:w="5015" w:type="dxa"/>
            <w:noWrap w:val="0"/>
            <w:vAlign w:val="center"/>
          </w:tcPr>
          <w:p>
            <w:pPr>
              <w:spacing w:line="300" w:lineRule="exact"/>
              <w:ind w:firstLine="520" w:firstLineChars="200"/>
              <w:jc w:val="left"/>
              <w:rPr>
                <w:rFonts w:hint="eastAsia" w:eastAsia="方正仿宋简体"/>
                <w:bCs/>
                <w:color w:val="000000"/>
                <w:sz w:val="26"/>
                <w:szCs w:val="26"/>
              </w:rPr>
            </w:pPr>
            <w:r>
              <w:rPr>
                <w:rFonts w:eastAsia="方正仿宋简体"/>
                <w:bCs/>
                <w:color w:val="000000"/>
                <w:sz w:val="26"/>
                <w:szCs w:val="26"/>
              </w:rPr>
              <w:t>依据《中等职业学校</w:t>
            </w:r>
            <w:r>
              <w:rPr>
                <w:rFonts w:hint="eastAsia" w:eastAsia="方正仿宋简体"/>
                <w:bCs/>
                <w:color w:val="000000"/>
                <w:sz w:val="26"/>
                <w:szCs w:val="26"/>
                <w:lang w:eastAsia="zh-CN"/>
              </w:rPr>
              <w:t>安全教育</w:t>
            </w:r>
            <w:r>
              <w:rPr>
                <w:rFonts w:eastAsia="方正仿宋简体"/>
                <w:bCs/>
                <w:color w:val="000000"/>
                <w:sz w:val="26"/>
                <w:szCs w:val="26"/>
              </w:rPr>
              <w:t>教学大纲》开设</w:t>
            </w:r>
            <w:r>
              <w:rPr>
                <w:rFonts w:hint="eastAsia" w:eastAsia="方正仿宋简体"/>
                <w:bCs/>
                <w:color w:val="000000"/>
                <w:sz w:val="26"/>
                <w:szCs w:val="26"/>
              </w:rPr>
              <w:t>，</w:t>
            </w:r>
            <w:r>
              <w:rPr>
                <w:rFonts w:eastAsia="方正仿宋简体"/>
                <w:bCs/>
                <w:color w:val="000000"/>
                <w:sz w:val="26"/>
                <w:szCs w:val="26"/>
              </w:rPr>
              <w:t>帮助学生通过学习校园安全、实训安全、交通安全以及灾害自救、防艾滋病和远离吸毒，引导学生树立正确的安全意识和人的生命是最宝贵的观念，增强在日常生活、学习、实训中养成良好安全习惯的</w:t>
            </w:r>
            <w:r>
              <w:rPr>
                <w:rFonts w:hint="default" w:eastAsia="方正仿宋简体"/>
                <w:bCs/>
                <w:color w:val="000000"/>
                <w:sz w:val="26"/>
                <w:szCs w:val="26"/>
              </w:rPr>
              <w:fldChar w:fldCharType="begin"/>
            </w:r>
            <w:r>
              <w:rPr>
                <w:rFonts w:hint="default" w:eastAsia="方正仿宋简体"/>
                <w:bCs/>
                <w:color w:val="000000"/>
                <w:sz w:val="26"/>
                <w:szCs w:val="26"/>
              </w:rPr>
              <w:instrText xml:space="preserve"> HYPERLINK "https://baike.so.com/doc/1349546-1426740.html" \t "https://baike.so.com/doc/_blank" </w:instrText>
            </w:r>
            <w:r>
              <w:rPr>
                <w:rFonts w:hint="default" w:eastAsia="方正仿宋简体"/>
                <w:bCs/>
                <w:color w:val="000000"/>
                <w:sz w:val="26"/>
                <w:szCs w:val="26"/>
              </w:rPr>
              <w:fldChar w:fldCharType="separate"/>
            </w:r>
            <w:r>
              <w:rPr>
                <w:rFonts w:hint="default" w:eastAsia="方正仿宋简体"/>
                <w:bCs/>
                <w:color w:val="000000"/>
                <w:sz w:val="26"/>
                <w:szCs w:val="26"/>
              </w:rPr>
              <w:t>自觉性</w:t>
            </w:r>
            <w:r>
              <w:rPr>
                <w:rFonts w:hint="default" w:eastAsia="方正仿宋简体"/>
                <w:bCs/>
                <w:color w:val="000000"/>
                <w:sz w:val="26"/>
                <w:szCs w:val="26"/>
              </w:rPr>
              <w:fldChar w:fldCharType="end"/>
            </w:r>
            <w:r>
              <w:rPr>
                <w:rFonts w:hint="default" w:eastAsia="方正仿宋简体"/>
                <w:bCs/>
                <w:color w:val="000000"/>
                <w:sz w:val="26"/>
                <w:szCs w:val="26"/>
              </w:rPr>
              <w:t>，形成珍惜生命和自我保护的能力，主动提高公民安全素养和职业安全素养，为就业、创业和职业生涯发展做好准备。</w:t>
            </w:r>
          </w:p>
        </w:tc>
        <w:tc>
          <w:tcPr>
            <w:tcW w:w="1399" w:type="dxa"/>
            <w:noWrap w:val="0"/>
            <w:vAlign w:val="center"/>
          </w:tcPr>
          <w:p>
            <w:pPr>
              <w:spacing w:line="560" w:lineRule="exact"/>
              <w:jc w:val="center"/>
              <w:rPr>
                <w:rFonts w:hint="eastAsia" w:eastAsia="方正仿宋简体"/>
                <w:color w:val="000000"/>
                <w:kern w:val="0"/>
                <w:sz w:val="26"/>
                <w:szCs w:val="26"/>
              </w:rPr>
            </w:pPr>
            <w:r>
              <w:rPr>
                <w:rFonts w:hint="eastAsia" w:eastAsia="方正仿宋简体"/>
                <w:color w:val="000000"/>
                <w:kern w:val="0"/>
                <w:sz w:val="26"/>
                <w:szCs w:val="2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560" w:lineRule="exact"/>
              <w:jc w:val="center"/>
              <w:rPr>
                <w:rFonts w:hint="eastAsia" w:eastAsia="方正仿宋简体"/>
                <w:b/>
                <w:bCs/>
                <w:color w:val="000000"/>
                <w:sz w:val="26"/>
                <w:szCs w:val="26"/>
              </w:rPr>
            </w:pPr>
            <w:r>
              <w:rPr>
                <w:rFonts w:hint="eastAsia" w:eastAsia="方正仿宋简体"/>
                <w:b/>
                <w:bCs/>
                <w:color w:val="000000"/>
                <w:sz w:val="26"/>
                <w:szCs w:val="26"/>
              </w:rPr>
              <w:t>3</w:t>
            </w:r>
          </w:p>
        </w:tc>
        <w:tc>
          <w:tcPr>
            <w:tcW w:w="537" w:type="dxa"/>
            <w:vMerge w:val="continue"/>
            <w:noWrap w:val="0"/>
            <w:vAlign w:val="center"/>
          </w:tcPr>
          <w:p>
            <w:pPr>
              <w:spacing w:line="560" w:lineRule="exact"/>
              <w:jc w:val="center"/>
              <w:rPr>
                <w:rFonts w:eastAsia="方正仿宋简体"/>
                <w:bCs/>
                <w:color w:val="000000"/>
                <w:sz w:val="26"/>
                <w:szCs w:val="26"/>
              </w:rPr>
            </w:pPr>
          </w:p>
        </w:tc>
        <w:tc>
          <w:tcPr>
            <w:tcW w:w="1057" w:type="dxa"/>
            <w:noWrap w:val="0"/>
            <w:vAlign w:val="center"/>
          </w:tcPr>
          <w:p>
            <w:pPr>
              <w:spacing w:line="560" w:lineRule="exact"/>
              <w:jc w:val="center"/>
              <w:rPr>
                <w:rFonts w:hint="eastAsia" w:eastAsia="方正仿宋简体"/>
                <w:bCs/>
                <w:color w:val="000000"/>
                <w:sz w:val="26"/>
                <w:szCs w:val="26"/>
                <w:lang w:eastAsia="zh-CN"/>
              </w:rPr>
            </w:pPr>
            <w:r>
              <w:rPr>
                <w:rFonts w:hint="eastAsia" w:eastAsia="方正仿宋简体"/>
                <w:bCs/>
                <w:color w:val="000000"/>
                <w:sz w:val="26"/>
                <w:szCs w:val="26"/>
                <w:lang w:eastAsia="zh-CN"/>
              </w:rPr>
              <w:t>就业</w:t>
            </w:r>
          </w:p>
          <w:p>
            <w:pPr>
              <w:spacing w:line="560" w:lineRule="exact"/>
              <w:jc w:val="center"/>
              <w:rPr>
                <w:rFonts w:hint="eastAsia" w:eastAsia="方正仿宋简体"/>
                <w:bCs/>
                <w:color w:val="000000"/>
                <w:sz w:val="26"/>
                <w:szCs w:val="26"/>
                <w:lang w:eastAsia="zh-CN"/>
              </w:rPr>
            </w:pPr>
            <w:r>
              <w:rPr>
                <w:rFonts w:hint="eastAsia" w:eastAsia="方正仿宋简体"/>
                <w:bCs/>
                <w:color w:val="000000"/>
                <w:sz w:val="26"/>
                <w:szCs w:val="26"/>
                <w:lang w:eastAsia="zh-CN"/>
              </w:rPr>
              <w:t>指导</w:t>
            </w:r>
          </w:p>
        </w:tc>
        <w:tc>
          <w:tcPr>
            <w:tcW w:w="5015" w:type="dxa"/>
            <w:noWrap w:val="0"/>
            <w:vAlign w:val="center"/>
          </w:tcPr>
          <w:p>
            <w:pPr>
              <w:spacing w:line="300" w:lineRule="exact"/>
              <w:ind w:firstLine="520" w:firstLineChars="200"/>
              <w:jc w:val="left"/>
              <w:rPr>
                <w:rFonts w:hint="eastAsia" w:eastAsia="方正仿宋简体"/>
                <w:bCs/>
                <w:color w:val="000000"/>
                <w:sz w:val="26"/>
                <w:szCs w:val="26"/>
              </w:rPr>
            </w:pPr>
            <w:r>
              <w:rPr>
                <w:rFonts w:eastAsia="方正仿宋简体"/>
                <w:bCs/>
                <w:color w:val="000000"/>
                <w:sz w:val="26"/>
                <w:szCs w:val="26"/>
              </w:rPr>
              <w:t>依据《中等职业学校</w:t>
            </w:r>
            <w:r>
              <w:rPr>
                <w:rFonts w:hint="eastAsia" w:eastAsia="方正仿宋简体"/>
                <w:bCs/>
                <w:color w:val="000000"/>
                <w:sz w:val="26"/>
                <w:szCs w:val="26"/>
                <w:lang w:eastAsia="zh-CN"/>
              </w:rPr>
              <w:t>就业指导</w:t>
            </w:r>
            <w:r>
              <w:rPr>
                <w:rFonts w:eastAsia="方正仿宋简体"/>
                <w:bCs/>
                <w:color w:val="000000"/>
                <w:sz w:val="26"/>
                <w:szCs w:val="26"/>
              </w:rPr>
              <w:t>教学大纲》开设</w:t>
            </w:r>
            <w:r>
              <w:rPr>
                <w:rFonts w:hint="eastAsia" w:eastAsia="方正仿宋简体"/>
                <w:bCs/>
                <w:color w:val="000000"/>
                <w:sz w:val="26"/>
                <w:szCs w:val="26"/>
              </w:rPr>
              <w:t>，提升中职生就业率，就得从中职生本身和社会企事业单位两方面努力，共同促进就业和社会的发展，达到共赢</w:t>
            </w:r>
          </w:p>
        </w:tc>
        <w:tc>
          <w:tcPr>
            <w:tcW w:w="1399" w:type="dxa"/>
            <w:noWrap w:val="0"/>
            <w:vAlign w:val="center"/>
          </w:tcPr>
          <w:p>
            <w:pPr>
              <w:spacing w:line="560" w:lineRule="exact"/>
              <w:jc w:val="center"/>
              <w:rPr>
                <w:rFonts w:hint="eastAsia" w:eastAsia="方正仿宋简体"/>
                <w:color w:val="000000"/>
                <w:kern w:val="0"/>
                <w:sz w:val="26"/>
                <w:szCs w:val="26"/>
              </w:rPr>
            </w:pPr>
            <w:r>
              <w:rPr>
                <w:rFonts w:hint="eastAsia" w:eastAsia="方正仿宋简体"/>
                <w:color w:val="000000"/>
                <w:kern w:val="0"/>
                <w:sz w:val="26"/>
                <w:szCs w:val="2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896" w:type="dxa"/>
            <w:noWrap w:val="0"/>
            <w:vAlign w:val="center"/>
          </w:tcPr>
          <w:p>
            <w:pPr>
              <w:spacing w:line="560" w:lineRule="exact"/>
              <w:jc w:val="center"/>
              <w:rPr>
                <w:rFonts w:hint="eastAsia" w:eastAsia="方正仿宋简体"/>
                <w:b/>
                <w:bCs/>
                <w:color w:val="000000"/>
                <w:sz w:val="26"/>
                <w:szCs w:val="26"/>
                <w:lang w:val="en-US" w:eastAsia="zh-CN"/>
              </w:rPr>
            </w:pPr>
            <w:r>
              <w:rPr>
                <w:rFonts w:hint="eastAsia" w:eastAsia="方正仿宋简体"/>
                <w:b/>
                <w:bCs/>
                <w:color w:val="000000"/>
                <w:sz w:val="26"/>
                <w:szCs w:val="26"/>
                <w:lang w:val="en-US" w:eastAsia="zh-CN"/>
              </w:rPr>
              <w:t>4</w:t>
            </w:r>
          </w:p>
        </w:tc>
        <w:tc>
          <w:tcPr>
            <w:tcW w:w="537" w:type="dxa"/>
            <w:vMerge w:val="continue"/>
            <w:noWrap w:val="0"/>
            <w:vAlign w:val="center"/>
          </w:tcPr>
          <w:p>
            <w:pPr>
              <w:spacing w:line="560" w:lineRule="exact"/>
              <w:jc w:val="center"/>
              <w:rPr>
                <w:rFonts w:eastAsia="方正仿宋简体"/>
                <w:bCs/>
                <w:color w:val="000000"/>
                <w:sz w:val="26"/>
                <w:szCs w:val="26"/>
              </w:rPr>
            </w:pPr>
          </w:p>
        </w:tc>
        <w:tc>
          <w:tcPr>
            <w:tcW w:w="1057" w:type="dxa"/>
            <w:noWrap w:val="0"/>
            <w:vAlign w:val="center"/>
          </w:tcPr>
          <w:p>
            <w:pPr>
              <w:spacing w:line="560" w:lineRule="exact"/>
              <w:jc w:val="center"/>
              <w:rPr>
                <w:rFonts w:hint="eastAsia" w:eastAsia="方正仿宋简体"/>
                <w:bCs/>
                <w:color w:val="000000"/>
                <w:sz w:val="26"/>
                <w:szCs w:val="26"/>
                <w:lang w:eastAsia="zh-CN"/>
              </w:rPr>
            </w:pPr>
            <w:r>
              <w:rPr>
                <w:rFonts w:hint="eastAsia" w:eastAsia="方正仿宋简体"/>
                <w:bCs/>
                <w:color w:val="000000"/>
                <w:sz w:val="26"/>
                <w:szCs w:val="26"/>
                <w:lang w:eastAsia="zh-CN"/>
              </w:rPr>
              <w:t>平语</w:t>
            </w:r>
          </w:p>
          <w:p>
            <w:pPr>
              <w:spacing w:line="560" w:lineRule="exact"/>
              <w:jc w:val="center"/>
              <w:rPr>
                <w:rFonts w:hint="eastAsia" w:eastAsia="方正仿宋简体"/>
                <w:bCs/>
                <w:color w:val="000000"/>
                <w:sz w:val="26"/>
                <w:szCs w:val="26"/>
                <w:lang w:eastAsia="zh-CN"/>
              </w:rPr>
            </w:pPr>
            <w:r>
              <w:rPr>
                <w:rFonts w:hint="eastAsia" w:eastAsia="方正仿宋简体"/>
                <w:bCs/>
                <w:color w:val="000000"/>
                <w:sz w:val="26"/>
                <w:szCs w:val="26"/>
                <w:lang w:eastAsia="zh-CN"/>
              </w:rPr>
              <w:t>近人</w:t>
            </w:r>
          </w:p>
        </w:tc>
        <w:tc>
          <w:tcPr>
            <w:tcW w:w="5015" w:type="dxa"/>
            <w:noWrap w:val="0"/>
            <w:vAlign w:val="center"/>
          </w:tcPr>
          <w:p>
            <w:pPr>
              <w:spacing w:line="300" w:lineRule="exact"/>
              <w:ind w:firstLine="520" w:firstLineChars="200"/>
              <w:jc w:val="left"/>
              <w:rPr>
                <w:rFonts w:hint="eastAsia" w:eastAsia="方正仿宋简体"/>
                <w:bCs/>
                <w:color w:val="000000"/>
                <w:sz w:val="26"/>
                <w:szCs w:val="26"/>
                <w:lang w:val="en-US" w:eastAsia="zh-CN"/>
              </w:rPr>
            </w:pPr>
            <w:r>
              <w:rPr>
                <w:rFonts w:eastAsia="方正仿宋简体"/>
                <w:bCs/>
                <w:color w:val="000000"/>
                <w:sz w:val="26"/>
                <w:szCs w:val="26"/>
              </w:rPr>
              <w:t>依据《中等职业学校</w:t>
            </w:r>
            <w:r>
              <w:rPr>
                <w:rFonts w:hint="eastAsia" w:eastAsia="方正仿宋简体"/>
                <w:bCs/>
                <w:color w:val="000000"/>
                <w:sz w:val="26"/>
                <w:szCs w:val="26"/>
                <w:lang w:eastAsia="zh-CN"/>
              </w:rPr>
              <w:t>平语近人</w:t>
            </w:r>
            <w:r>
              <w:rPr>
                <w:rFonts w:eastAsia="方正仿宋简体"/>
                <w:bCs/>
                <w:color w:val="000000"/>
                <w:sz w:val="26"/>
                <w:szCs w:val="26"/>
              </w:rPr>
              <w:t>教学大纲》开设</w:t>
            </w:r>
            <w:r>
              <w:rPr>
                <w:rFonts w:hint="eastAsia" w:eastAsia="方正仿宋简体"/>
                <w:bCs/>
                <w:color w:val="000000"/>
                <w:sz w:val="26"/>
                <w:szCs w:val="26"/>
              </w:rPr>
              <w:t>，</w:t>
            </w:r>
            <w:r>
              <w:rPr>
                <w:rFonts w:hint="eastAsia" w:eastAsia="方正仿宋简体"/>
                <w:bCs/>
                <w:color w:val="000000"/>
                <w:sz w:val="26"/>
                <w:szCs w:val="26"/>
                <w:lang w:eastAsia="zh-CN"/>
              </w:rPr>
              <w:t>使学生了解</w:t>
            </w:r>
            <w:r>
              <w:rPr>
                <w:rFonts w:hint="eastAsia" w:eastAsia="方正仿宋简体"/>
                <w:bCs/>
                <w:color w:val="000000"/>
                <w:sz w:val="26"/>
                <w:szCs w:val="26"/>
              </w:rPr>
              <w:t>习近平总书记一系列重要讲话、文章、谈话中所引用的古代典籍和经典名句为切入点，</w:t>
            </w:r>
            <w:r>
              <w:rPr>
                <w:rFonts w:eastAsia="方正仿宋简体"/>
                <w:bCs/>
                <w:color w:val="000000"/>
                <w:sz w:val="26"/>
                <w:szCs w:val="26"/>
              </w:rPr>
              <w:t>提高学生思想</w:t>
            </w:r>
            <w:r>
              <w:rPr>
                <w:rFonts w:hint="eastAsia" w:eastAsia="方正仿宋简体"/>
                <w:bCs/>
                <w:color w:val="000000"/>
                <w:sz w:val="26"/>
                <w:szCs w:val="26"/>
                <w:lang w:eastAsia="zh-CN"/>
              </w:rPr>
              <w:t>境界，</w:t>
            </w:r>
            <w:r>
              <w:rPr>
                <w:rFonts w:hint="eastAsia" w:eastAsia="方正仿宋简体"/>
                <w:bCs/>
                <w:color w:val="000000"/>
                <w:sz w:val="26"/>
                <w:szCs w:val="26"/>
              </w:rPr>
              <w:t>旨在推动习近平新时代中国特色社会主义思想的生动阐释与广泛传播。</w:t>
            </w:r>
          </w:p>
        </w:tc>
        <w:tc>
          <w:tcPr>
            <w:tcW w:w="1399" w:type="dxa"/>
            <w:noWrap w:val="0"/>
            <w:vAlign w:val="center"/>
          </w:tcPr>
          <w:p>
            <w:pPr>
              <w:spacing w:line="560" w:lineRule="exact"/>
              <w:jc w:val="center"/>
              <w:rPr>
                <w:rFonts w:hint="default" w:eastAsia="方正仿宋简体"/>
                <w:color w:val="000000"/>
                <w:kern w:val="0"/>
                <w:sz w:val="26"/>
                <w:szCs w:val="26"/>
                <w:lang w:val="en-US" w:eastAsia="zh-CN"/>
              </w:rPr>
            </w:pPr>
            <w:r>
              <w:rPr>
                <w:rFonts w:hint="eastAsia" w:eastAsia="方正仿宋简体"/>
                <w:color w:val="000000"/>
                <w:kern w:val="0"/>
                <w:sz w:val="26"/>
                <w:szCs w:val="26"/>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560" w:lineRule="exact"/>
              <w:jc w:val="center"/>
              <w:rPr>
                <w:rFonts w:hint="eastAsia" w:eastAsia="方正仿宋简体"/>
                <w:b/>
                <w:bCs/>
                <w:color w:val="000000"/>
                <w:sz w:val="26"/>
                <w:szCs w:val="26"/>
                <w:lang w:eastAsia="zh-CN"/>
              </w:rPr>
            </w:pPr>
            <w:r>
              <w:rPr>
                <w:rFonts w:hint="eastAsia" w:eastAsia="方正仿宋简体"/>
                <w:b/>
                <w:bCs/>
                <w:color w:val="000000"/>
                <w:sz w:val="26"/>
                <w:szCs w:val="26"/>
                <w:lang w:val="en-US" w:eastAsia="zh-CN"/>
              </w:rPr>
              <w:t>5</w:t>
            </w:r>
          </w:p>
        </w:tc>
        <w:tc>
          <w:tcPr>
            <w:tcW w:w="537" w:type="dxa"/>
            <w:vMerge w:val="continue"/>
            <w:noWrap w:val="0"/>
            <w:vAlign w:val="center"/>
          </w:tcPr>
          <w:p>
            <w:pPr>
              <w:spacing w:line="560" w:lineRule="exact"/>
              <w:jc w:val="center"/>
              <w:rPr>
                <w:rFonts w:eastAsia="方正仿宋简体"/>
                <w:bCs/>
                <w:color w:val="000000"/>
                <w:sz w:val="26"/>
                <w:szCs w:val="26"/>
              </w:rPr>
            </w:pPr>
          </w:p>
        </w:tc>
        <w:tc>
          <w:tcPr>
            <w:tcW w:w="1057" w:type="dxa"/>
            <w:noWrap w:val="0"/>
            <w:vAlign w:val="center"/>
          </w:tcPr>
          <w:p>
            <w:pPr>
              <w:spacing w:line="560" w:lineRule="exact"/>
              <w:jc w:val="center"/>
              <w:rPr>
                <w:rFonts w:eastAsia="方正仿宋简体"/>
                <w:bCs/>
                <w:color w:val="000000"/>
                <w:sz w:val="26"/>
                <w:szCs w:val="26"/>
              </w:rPr>
            </w:pPr>
            <w:r>
              <w:rPr>
                <w:rFonts w:eastAsia="方正仿宋简体"/>
                <w:bCs/>
                <w:color w:val="000000"/>
                <w:sz w:val="26"/>
                <w:szCs w:val="26"/>
              </w:rPr>
              <w:t>哲学与人生</w:t>
            </w:r>
          </w:p>
        </w:tc>
        <w:tc>
          <w:tcPr>
            <w:tcW w:w="5015" w:type="dxa"/>
            <w:noWrap w:val="0"/>
            <w:vAlign w:val="top"/>
          </w:tcPr>
          <w:p>
            <w:pPr>
              <w:spacing w:line="300" w:lineRule="exact"/>
              <w:ind w:firstLine="520" w:firstLineChars="200"/>
              <w:rPr>
                <w:rFonts w:eastAsia="方正仿宋简体"/>
                <w:bCs/>
                <w:color w:val="000000"/>
                <w:sz w:val="26"/>
                <w:szCs w:val="26"/>
              </w:rPr>
            </w:pPr>
            <w:r>
              <w:rPr>
                <w:rFonts w:eastAsia="方正仿宋简体"/>
                <w:bCs/>
                <w:color w:val="000000"/>
                <w:sz w:val="26"/>
                <w:szCs w:val="26"/>
              </w:rPr>
              <w:t>依据《中等职业学校</w:t>
            </w:r>
            <w:r>
              <w:rPr>
                <w:rFonts w:hint="eastAsia" w:eastAsia="方正仿宋简体"/>
                <w:bCs/>
                <w:color w:val="000000"/>
                <w:sz w:val="26"/>
                <w:szCs w:val="26"/>
              </w:rPr>
              <w:t>哲学与人生</w:t>
            </w:r>
            <w:r>
              <w:rPr>
                <w:rFonts w:eastAsia="方正仿宋简体"/>
                <w:bCs/>
                <w:color w:val="000000"/>
                <w:sz w:val="26"/>
                <w:szCs w:val="26"/>
              </w:rPr>
              <w:t>教学大纲》开设</w:t>
            </w:r>
            <w:r>
              <w:rPr>
                <w:rFonts w:hint="eastAsia" w:eastAsia="方正仿宋简体"/>
                <w:bCs/>
                <w:color w:val="000000"/>
                <w:sz w:val="26"/>
                <w:szCs w:val="26"/>
              </w:rPr>
              <w:t>，</w:t>
            </w:r>
            <w:r>
              <w:rPr>
                <w:rFonts w:eastAsia="方正仿宋简体"/>
                <w:bCs/>
                <w:color w:val="000000"/>
                <w:sz w:val="26"/>
                <w:szCs w:val="26"/>
              </w:rPr>
              <w:t>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1399" w:type="dxa"/>
            <w:noWrap w:val="0"/>
            <w:vAlign w:val="center"/>
          </w:tcPr>
          <w:p>
            <w:pPr>
              <w:spacing w:line="560" w:lineRule="exact"/>
              <w:jc w:val="center"/>
              <w:rPr>
                <w:rFonts w:hint="eastAsia" w:eastAsia="方正仿宋简体"/>
                <w:color w:val="000000"/>
                <w:kern w:val="0"/>
                <w:sz w:val="26"/>
                <w:szCs w:val="26"/>
              </w:rPr>
            </w:pPr>
            <w:r>
              <w:rPr>
                <w:rFonts w:hint="eastAsia" w:eastAsia="方正仿宋简体"/>
                <w:color w:val="000000"/>
                <w:kern w:val="0"/>
                <w:sz w:val="26"/>
                <w:szCs w:val="26"/>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center"/>
          </w:tcPr>
          <w:p>
            <w:pPr>
              <w:spacing w:line="560" w:lineRule="exact"/>
              <w:jc w:val="center"/>
              <w:rPr>
                <w:rFonts w:hint="eastAsia" w:eastAsia="方正仿宋简体"/>
                <w:b/>
                <w:bCs/>
                <w:color w:val="000000"/>
                <w:sz w:val="26"/>
                <w:szCs w:val="26"/>
              </w:rPr>
            </w:pPr>
            <w:r>
              <w:rPr>
                <w:rFonts w:hint="eastAsia" w:eastAsia="方正仿宋简体"/>
                <w:b/>
                <w:bCs/>
                <w:color w:val="000000"/>
                <w:sz w:val="26"/>
                <w:szCs w:val="26"/>
              </w:rPr>
              <w:t>5</w:t>
            </w:r>
          </w:p>
        </w:tc>
        <w:tc>
          <w:tcPr>
            <w:tcW w:w="1594" w:type="dxa"/>
            <w:gridSpan w:val="2"/>
            <w:noWrap w:val="0"/>
            <w:vAlign w:val="center"/>
          </w:tcPr>
          <w:p>
            <w:pPr>
              <w:widowControl/>
              <w:spacing w:line="560" w:lineRule="exact"/>
              <w:jc w:val="center"/>
              <w:rPr>
                <w:rFonts w:eastAsia="方正仿宋简体"/>
                <w:bCs/>
                <w:color w:val="000000"/>
                <w:sz w:val="26"/>
                <w:szCs w:val="26"/>
              </w:rPr>
            </w:pPr>
            <w:r>
              <w:rPr>
                <w:rFonts w:eastAsia="方正仿宋简体"/>
                <w:bCs/>
                <w:color w:val="000000"/>
                <w:sz w:val="26"/>
                <w:szCs w:val="26"/>
              </w:rPr>
              <w:t>语文</w:t>
            </w:r>
          </w:p>
        </w:tc>
        <w:tc>
          <w:tcPr>
            <w:tcW w:w="5015" w:type="dxa"/>
            <w:noWrap w:val="0"/>
            <w:vAlign w:val="top"/>
          </w:tcPr>
          <w:p>
            <w:pPr>
              <w:spacing w:line="300" w:lineRule="exact"/>
              <w:ind w:firstLine="520" w:firstLineChars="200"/>
              <w:rPr>
                <w:rFonts w:eastAsia="方正仿宋简体"/>
                <w:bCs/>
                <w:color w:val="000000"/>
                <w:sz w:val="26"/>
                <w:szCs w:val="26"/>
              </w:rPr>
            </w:pPr>
            <w:r>
              <w:rPr>
                <w:rFonts w:eastAsia="方正仿宋简体"/>
                <w:bCs/>
                <w:color w:val="000000"/>
                <w:sz w:val="26"/>
                <w:szCs w:val="26"/>
              </w:rPr>
              <w:t>依据《中等职业学校语文教学大纲》开设，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399" w:type="dxa"/>
            <w:noWrap w:val="0"/>
            <w:vAlign w:val="center"/>
          </w:tcPr>
          <w:p>
            <w:pPr>
              <w:widowControl/>
              <w:spacing w:line="560" w:lineRule="exact"/>
              <w:jc w:val="center"/>
              <w:rPr>
                <w:rFonts w:hint="eastAsia" w:eastAsia="方正仿宋简体"/>
                <w:color w:val="000000"/>
                <w:kern w:val="0"/>
                <w:sz w:val="26"/>
                <w:szCs w:val="26"/>
                <w:lang w:val="en-US" w:eastAsia="zh-CN"/>
              </w:rPr>
            </w:pPr>
            <w:r>
              <w:rPr>
                <w:rFonts w:hint="eastAsia" w:eastAsia="方正仿宋简体"/>
                <w:color w:val="000000"/>
                <w:kern w:val="0"/>
                <w:sz w:val="26"/>
                <w:szCs w:val="26"/>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top"/>
          </w:tcPr>
          <w:p>
            <w:pPr>
              <w:spacing w:line="560" w:lineRule="exact"/>
              <w:jc w:val="center"/>
              <w:rPr>
                <w:rFonts w:hint="eastAsia" w:eastAsia="方正仿宋简体"/>
                <w:b/>
                <w:bCs/>
                <w:color w:val="000000"/>
                <w:sz w:val="26"/>
                <w:szCs w:val="26"/>
              </w:rPr>
            </w:pPr>
            <w:r>
              <w:rPr>
                <w:rFonts w:hint="eastAsia" w:eastAsia="方正仿宋简体"/>
                <w:b/>
                <w:bCs/>
                <w:color w:val="000000"/>
                <w:sz w:val="26"/>
                <w:szCs w:val="26"/>
              </w:rPr>
              <w:t>6</w:t>
            </w:r>
          </w:p>
        </w:tc>
        <w:tc>
          <w:tcPr>
            <w:tcW w:w="1594" w:type="dxa"/>
            <w:gridSpan w:val="2"/>
            <w:noWrap w:val="0"/>
            <w:vAlign w:val="center"/>
          </w:tcPr>
          <w:p>
            <w:pPr>
              <w:widowControl/>
              <w:spacing w:line="560" w:lineRule="exact"/>
              <w:jc w:val="center"/>
              <w:rPr>
                <w:rFonts w:eastAsia="方正仿宋简体"/>
                <w:bCs/>
                <w:color w:val="000000"/>
                <w:sz w:val="26"/>
                <w:szCs w:val="26"/>
              </w:rPr>
            </w:pPr>
            <w:r>
              <w:rPr>
                <w:rFonts w:eastAsia="方正仿宋简体"/>
                <w:bCs/>
                <w:color w:val="000000"/>
                <w:sz w:val="26"/>
                <w:szCs w:val="26"/>
              </w:rPr>
              <w:t>数学</w:t>
            </w:r>
          </w:p>
        </w:tc>
        <w:tc>
          <w:tcPr>
            <w:tcW w:w="5015" w:type="dxa"/>
            <w:noWrap w:val="0"/>
            <w:vAlign w:val="top"/>
          </w:tcPr>
          <w:p>
            <w:pPr>
              <w:spacing w:line="300" w:lineRule="exact"/>
              <w:ind w:firstLine="520" w:firstLineChars="200"/>
              <w:rPr>
                <w:rFonts w:eastAsia="方正仿宋简体"/>
                <w:bCs/>
                <w:color w:val="000000"/>
                <w:sz w:val="26"/>
                <w:szCs w:val="26"/>
              </w:rPr>
            </w:pPr>
            <w:r>
              <w:rPr>
                <w:rFonts w:eastAsia="方正仿宋简体"/>
                <w:bCs/>
                <w:color w:val="000000"/>
                <w:sz w:val="26"/>
                <w:szCs w:val="26"/>
              </w:rPr>
              <w:t>依据《中等职业学校</w:t>
            </w:r>
            <w:r>
              <w:rPr>
                <w:rFonts w:hint="eastAsia" w:eastAsia="方正仿宋简体"/>
                <w:bCs/>
                <w:color w:val="000000"/>
                <w:sz w:val="26"/>
                <w:szCs w:val="26"/>
              </w:rPr>
              <w:t>数学</w:t>
            </w:r>
            <w:r>
              <w:rPr>
                <w:rFonts w:eastAsia="方正仿宋简体"/>
                <w:bCs/>
                <w:color w:val="000000"/>
                <w:sz w:val="26"/>
                <w:szCs w:val="26"/>
              </w:rPr>
              <w:t>教学大纲》开设，使学生进一步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tc>
        <w:tc>
          <w:tcPr>
            <w:tcW w:w="1399" w:type="dxa"/>
            <w:noWrap w:val="0"/>
            <w:vAlign w:val="center"/>
          </w:tcPr>
          <w:p>
            <w:pPr>
              <w:spacing w:line="300" w:lineRule="exact"/>
              <w:jc w:val="center"/>
              <w:rPr>
                <w:rFonts w:hint="eastAsia" w:eastAsia="宋体"/>
                <w:lang w:val="en-US" w:eastAsia="zh-CN"/>
              </w:rPr>
            </w:pPr>
            <w:r>
              <w:rPr>
                <w:rFonts w:hint="eastAsia"/>
              </w:rPr>
              <w:t>1</w:t>
            </w:r>
            <w:r>
              <w:rPr>
                <w:rFonts w:hint="eastAsia"/>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top"/>
          </w:tcPr>
          <w:p>
            <w:pPr>
              <w:spacing w:line="560" w:lineRule="exact"/>
              <w:jc w:val="center"/>
              <w:rPr>
                <w:rFonts w:hint="eastAsia" w:eastAsia="方正仿宋简体"/>
                <w:b/>
                <w:bCs/>
                <w:color w:val="000000"/>
                <w:sz w:val="26"/>
                <w:szCs w:val="26"/>
              </w:rPr>
            </w:pPr>
            <w:r>
              <w:rPr>
                <w:rFonts w:hint="eastAsia" w:eastAsia="方正仿宋简体"/>
                <w:b/>
                <w:bCs/>
                <w:color w:val="000000"/>
                <w:sz w:val="26"/>
                <w:szCs w:val="26"/>
              </w:rPr>
              <w:t>7</w:t>
            </w:r>
          </w:p>
        </w:tc>
        <w:tc>
          <w:tcPr>
            <w:tcW w:w="1594" w:type="dxa"/>
            <w:gridSpan w:val="2"/>
            <w:noWrap w:val="0"/>
            <w:vAlign w:val="center"/>
          </w:tcPr>
          <w:p>
            <w:pPr>
              <w:widowControl/>
              <w:spacing w:line="560" w:lineRule="exact"/>
              <w:jc w:val="center"/>
              <w:rPr>
                <w:rFonts w:eastAsia="方正仿宋简体"/>
                <w:bCs/>
                <w:color w:val="000000"/>
                <w:sz w:val="26"/>
                <w:szCs w:val="26"/>
              </w:rPr>
            </w:pPr>
            <w:r>
              <w:rPr>
                <w:rFonts w:eastAsia="方正仿宋简体"/>
                <w:bCs/>
                <w:color w:val="000000"/>
                <w:sz w:val="26"/>
                <w:szCs w:val="26"/>
              </w:rPr>
              <w:t>英语</w:t>
            </w:r>
          </w:p>
        </w:tc>
        <w:tc>
          <w:tcPr>
            <w:tcW w:w="5015" w:type="dxa"/>
            <w:noWrap w:val="0"/>
            <w:vAlign w:val="top"/>
          </w:tcPr>
          <w:p>
            <w:pPr>
              <w:spacing w:line="300" w:lineRule="exact"/>
              <w:ind w:firstLine="520" w:firstLineChars="200"/>
              <w:rPr>
                <w:rFonts w:eastAsia="方正仿宋简体"/>
                <w:bCs/>
                <w:color w:val="000000"/>
                <w:sz w:val="26"/>
                <w:szCs w:val="26"/>
              </w:rPr>
            </w:pPr>
            <w:r>
              <w:rPr>
                <w:rFonts w:eastAsia="方正仿宋简体"/>
                <w:bCs/>
                <w:color w:val="000000"/>
                <w:sz w:val="26"/>
                <w:szCs w:val="26"/>
              </w:rPr>
              <w:t>依据《中等职业学校</w:t>
            </w:r>
            <w:r>
              <w:rPr>
                <w:rFonts w:hint="eastAsia" w:eastAsia="方正仿宋简体"/>
                <w:bCs/>
                <w:color w:val="000000"/>
                <w:sz w:val="26"/>
                <w:szCs w:val="26"/>
              </w:rPr>
              <w:t>英语</w:t>
            </w:r>
            <w:r>
              <w:rPr>
                <w:rFonts w:eastAsia="方正仿宋简体"/>
                <w:bCs/>
                <w:color w:val="000000"/>
                <w:sz w:val="26"/>
                <w:szCs w:val="26"/>
              </w:rPr>
              <w:t>教学大纲》开设，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r>
              <w:rPr>
                <w:rFonts w:hint="eastAsia" w:eastAsia="方正仿宋简体"/>
                <w:bCs/>
                <w:color w:val="000000"/>
                <w:sz w:val="26"/>
                <w:szCs w:val="26"/>
              </w:rPr>
              <w:t>。</w:t>
            </w:r>
          </w:p>
        </w:tc>
        <w:tc>
          <w:tcPr>
            <w:tcW w:w="1399" w:type="dxa"/>
            <w:noWrap w:val="0"/>
            <w:vAlign w:val="center"/>
          </w:tcPr>
          <w:p>
            <w:pPr>
              <w:spacing w:line="300" w:lineRule="exact"/>
              <w:jc w:val="center"/>
              <w:rPr>
                <w:rFonts w:hint="eastAsia" w:eastAsia="宋体"/>
                <w:lang w:val="en-US" w:eastAsia="zh-CN"/>
              </w:rPr>
            </w:pPr>
            <w:r>
              <w:rPr>
                <w:rFonts w:hint="eastAsia"/>
              </w:rPr>
              <w:t>1</w:t>
            </w:r>
            <w:r>
              <w:rPr>
                <w:rFonts w:hint="eastAsia"/>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top"/>
          </w:tcPr>
          <w:p>
            <w:pPr>
              <w:spacing w:line="560" w:lineRule="exact"/>
              <w:jc w:val="center"/>
              <w:rPr>
                <w:rFonts w:hint="eastAsia" w:eastAsia="方正仿宋简体"/>
                <w:b/>
                <w:bCs/>
                <w:color w:val="000000"/>
                <w:sz w:val="26"/>
                <w:szCs w:val="26"/>
              </w:rPr>
            </w:pPr>
            <w:r>
              <w:rPr>
                <w:rFonts w:hint="eastAsia" w:eastAsia="方正仿宋简体"/>
                <w:b/>
                <w:bCs/>
                <w:color w:val="000000"/>
                <w:sz w:val="26"/>
                <w:szCs w:val="26"/>
              </w:rPr>
              <w:t>8</w:t>
            </w:r>
          </w:p>
        </w:tc>
        <w:tc>
          <w:tcPr>
            <w:tcW w:w="1594" w:type="dxa"/>
            <w:gridSpan w:val="2"/>
            <w:noWrap w:val="0"/>
            <w:vAlign w:val="center"/>
          </w:tcPr>
          <w:p>
            <w:pPr>
              <w:widowControl/>
              <w:spacing w:line="560" w:lineRule="exact"/>
              <w:jc w:val="center"/>
              <w:rPr>
                <w:rFonts w:hint="eastAsia" w:eastAsia="方正仿宋简体"/>
                <w:bCs/>
                <w:color w:val="000000"/>
                <w:sz w:val="26"/>
                <w:szCs w:val="26"/>
              </w:rPr>
            </w:pPr>
            <w:r>
              <w:rPr>
                <w:rFonts w:eastAsia="方正仿宋简体"/>
                <w:bCs/>
                <w:color w:val="000000"/>
                <w:sz w:val="26"/>
                <w:szCs w:val="26"/>
              </w:rPr>
              <w:t>计算机应用</w:t>
            </w:r>
          </w:p>
          <w:p>
            <w:pPr>
              <w:widowControl/>
              <w:spacing w:line="560" w:lineRule="exact"/>
              <w:jc w:val="center"/>
              <w:rPr>
                <w:rFonts w:eastAsia="方正仿宋简体"/>
                <w:bCs/>
                <w:color w:val="000000"/>
                <w:sz w:val="26"/>
                <w:szCs w:val="26"/>
              </w:rPr>
            </w:pPr>
            <w:r>
              <w:rPr>
                <w:rFonts w:eastAsia="方正仿宋简体"/>
                <w:bCs/>
                <w:color w:val="000000"/>
                <w:sz w:val="26"/>
                <w:szCs w:val="26"/>
              </w:rPr>
              <w:t>基础</w:t>
            </w:r>
          </w:p>
        </w:tc>
        <w:tc>
          <w:tcPr>
            <w:tcW w:w="5015" w:type="dxa"/>
            <w:noWrap w:val="0"/>
            <w:vAlign w:val="top"/>
          </w:tcPr>
          <w:p>
            <w:pPr>
              <w:spacing w:line="300" w:lineRule="exact"/>
              <w:ind w:firstLine="520" w:firstLineChars="200"/>
              <w:rPr>
                <w:rFonts w:eastAsia="方正仿宋简体"/>
                <w:bCs/>
                <w:color w:val="000000"/>
                <w:sz w:val="26"/>
                <w:szCs w:val="26"/>
              </w:rPr>
            </w:pPr>
            <w:r>
              <w:rPr>
                <w:rFonts w:eastAsia="方正仿宋简体"/>
                <w:bCs/>
                <w:color w:val="000000"/>
                <w:sz w:val="26"/>
                <w:szCs w:val="26"/>
              </w:rPr>
              <w:t>依据《中等职业学校</w:t>
            </w:r>
            <w:r>
              <w:rPr>
                <w:rFonts w:hint="eastAsia" w:eastAsia="方正仿宋简体"/>
                <w:bCs/>
                <w:color w:val="000000"/>
                <w:sz w:val="26"/>
                <w:szCs w:val="26"/>
              </w:rPr>
              <w:t>计算机应用基础</w:t>
            </w:r>
            <w:r>
              <w:rPr>
                <w:rFonts w:eastAsia="方正仿宋简体"/>
                <w:bCs/>
                <w:color w:val="000000"/>
                <w:sz w:val="26"/>
                <w:szCs w:val="26"/>
              </w:rPr>
              <w:t>教学大纲》开设，使学生进一步了解、掌握计算机应用基础知识，提高学生计算机基本操作、办公应用、网络应用、多媒体技术应用等方面的技能，使学生初步具有利用计算机解决学习、工作、生活中常见问题的能力。使学生能够根据职业需求运用计算机，体验利用计算机技术获取信息、处理信息、分析信息、发布信息的过程，逐渐养成独立思考、主动探究的学习方法，培养严谨的科学态度和团队协作意识。使学生树立知识产权意识，了解并能够遵守社会公共道德规范和相关法律法规，自觉抵制不良信息，依法进行信息技术活动。</w:t>
            </w:r>
          </w:p>
        </w:tc>
        <w:tc>
          <w:tcPr>
            <w:tcW w:w="1399" w:type="dxa"/>
            <w:noWrap w:val="0"/>
            <w:vAlign w:val="center"/>
          </w:tcPr>
          <w:p>
            <w:pPr>
              <w:spacing w:line="300" w:lineRule="exact"/>
              <w:jc w:val="center"/>
              <w:rPr>
                <w:rFonts w:hint="eastAsia" w:eastAsia="宋体"/>
                <w:lang w:val="en-US" w:eastAsia="zh-CN"/>
              </w:rPr>
            </w:pPr>
            <w:r>
              <w:rPr>
                <w:rFonts w:hint="eastAsia"/>
              </w:rPr>
              <w:t>1</w:t>
            </w:r>
            <w:r>
              <w:rPr>
                <w:rFonts w:hint="eastAsia"/>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top"/>
          </w:tcPr>
          <w:p>
            <w:pPr>
              <w:spacing w:line="560" w:lineRule="exact"/>
              <w:jc w:val="center"/>
              <w:rPr>
                <w:rFonts w:hint="eastAsia" w:eastAsia="方正仿宋简体"/>
                <w:b/>
                <w:bCs/>
                <w:color w:val="000000"/>
                <w:sz w:val="26"/>
                <w:szCs w:val="26"/>
              </w:rPr>
            </w:pPr>
            <w:r>
              <w:rPr>
                <w:rFonts w:hint="eastAsia" w:eastAsia="方正仿宋简体"/>
                <w:b/>
                <w:bCs/>
                <w:color w:val="000000"/>
                <w:sz w:val="26"/>
                <w:szCs w:val="26"/>
              </w:rPr>
              <w:t>9</w:t>
            </w:r>
          </w:p>
        </w:tc>
        <w:tc>
          <w:tcPr>
            <w:tcW w:w="1594" w:type="dxa"/>
            <w:gridSpan w:val="2"/>
            <w:noWrap w:val="0"/>
            <w:vAlign w:val="center"/>
          </w:tcPr>
          <w:p>
            <w:pPr>
              <w:widowControl/>
              <w:spacing w:line="560" w:lineRule="exact"/>
              <w:jc w:val="center"/>
              <w:rPr>
                <w:rFonts w:eastAsia="方正仿宋简体"/>
                <w:bCs/>
                <w:color w:val="000000"/>
                <w:sz w:val="26"/>
                <w:szCs w:val="26"/>
              </w:rPr>
            </w:pPr>
            <w:r>
              <w:rPr>
                <w:rFonts w:eastAsia="方正仿宋简体"/>
                <w:bCs/>
                <w:color w:val="000000"/>
                <w:sz w:val="26"/>
                <w:szCs w:val="26"/>
              </w:rPr>
              <w:t>体育与健康</w:t>
            </w:r>
          </w:p>
        </w:tc>
        <w:tc>
          <w:tcPr>
            <w:tcW w:w="5015" w:type="dxa"/>
            <w:noWrap w:val="0"/>
            <w:vAlign w:val="top"/>
          </w:tcPr>
          <w:p>
            <w:pPr>
              <w:spacing w:line="300" w:lineRule="exact"/>
              <w:ind w:firstLine="520" w:firstLineChars="200"/>
              <w:rPr>
                <w:rFonts w:eastAsia="方正仿宋简体"/>
                <w:bCs/>
                <w:color w:val="000000"/>
                <w:sz w:val="26"/>
                <w:szCs w:val="26"/>
              </w:rPr>
            </w:pPr>
            <w:r>
              <w:rPr>
                <w:rFonts w:eastAsia="方正仿宋简体"/>
                <w:bCs/>
                <w:color w:val="000000"/>
                <w:sz w:val="26"/>
                <w:szCs w:val="26"/>
              </w:rPr>
              <w:t>依据《中等职业学校</w:t>
            </w:r>
            <w:r>
              <w:rPr>
                <w:rFonts w:hint="eastAsia" w:eastAsia="方正仿宋简体"/>
                <w:bCs/>
                <w:color w:val="000000"/>
                <w:sz w:val="26"/>
                <w:szCs w:val="26"/>
              </w:rPr>
              <w:t>体育与健康</w:t>
            </w:r>
            <w:r>
              <w:rPr>
                <w:rFonts w:eastAsia="方正仿宋简体"/>
                <w:bCs/>
                <w:color w:val="000000"/>
                <w:sz w:val="26"/>
                <w:szCs w:val="26"/>
              </w:rPr>
              <w:t>教学大纲》开设，树立“健康第一”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399" w:type="dxa"/>
            <w:noWrap w:val="0"/>
            <w:vAlign w:val="center"/>
          </w:tcPr>
          <w:p>
            <w:pPr>
              <w:spacing w:line="300" w:lineRule="exact"/>
              <w:jc w:val="center"/>
              <w:rPr>
                <w:rFonts w:hint="eastAsia" w:eastAsia="宋体"/>
                <w:lang w:val="en-US" w:eastAsia="zh-CN"/>
              </w:rPr>
            </w:pPr>
            <w:r>
              <w:rPr>
                <w:rFonts w:hint="eastAsia"/>
              </w:rPr>
              <w:t>1</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noWrap w:val="0"/>
            <w:vAlign w:val="top"/>
          </w:tcPr>
          <w:p>
            <w:pPr>
              <w:spacing w:line="560" w:lineRule="exact"/>
              <w:jc w:val="center"/>
              <w:rPr>
                <w:rFonts w:hint="eastAsia" w:eastAsia="方正仿宋简体"/>
                <w:b/>
                <w:bCs/>
                <w:color w:val="000000"/>
                <w:sz w:val="26"/>
                <w:szCs w:val="26"/>
              </w:rPr>
            </w:pPr>
            <w:r>
              <w:rPr>
                <w:rFonts w:hint="eastAsia" w:eastAsia="方正仿宋简体"/>
                <w:b/>
                <w:bCs/>
                <w:color w:val="000000"/>
                <w:sz w:val="26"/>
                <w:szCs w:val="26"/>
              </w:rPr>
              <w:t>10</w:t>
            </w:r>
          </w:p>
        </w:tc>
        <w:tc>
          <w:tcPr>
            <w:tcW w:w="1594" w:type="dxa"/>
            <w:gridSpan w:val="2"/>
            <w:noWrap w:val="0"/>
            <w:vAlign w:val="center"/>
          </w:tcPr>
          <w:p>
            <w:pPr>
              <w:widowControl/>
              <w:spacing w:line="560" w:lineRule="exact"/>
              <w:jc w:val="center"/>
              <w:rPr>
                <w:rFonts w:hint="eastAsia" w:eastAsia="方正仿宋简体"/>
                <w:bCs/>
                <w:color w:val="000000"/>
                <w:sz w:val="26"/>
                <w:szCs w:val="26"/>
              </w:rPr>
            </w:pPr>
            <w:r>
              <w:rPr>
                <w:rFonts w:hint="eastAsia" w:eastAsia="方正仿宋简体"/>
                <w:bCs/>
                <w:color w:val="000000"/>
                <w:sz w:val="26"/>
                <w:szCs w:val="26"/>
              </w:rPr>
              <w:t>音乐</w:t>
            </w:r>
          </w:p>
        </w:tc>
        <w:tc>
          <w:tcPr>
            <w:tcW w:w="5015" w:type="dxa"/>
            <w:noWrap w:val="0"/>
            <w:vAlign w:val="top"/>
          </w:tcPr>
          <w:p>
            <w:pPr>
              <w:spacing w:line="300" w:lineRule="exact"/>
              <w:ind w:firstLine="520" w:firstLineChars="200"/>
              <w:rPr>
                <w:rFonts w:eastAsia="方正仿宋简体"/>
                <w:bCs/>
                <w:color w:val="000000"/>
                <w:sz w:val="26"/>
                <w:szCs w:val="26"/>
              </w:rPr>
            </w:pPr>
            <w:r>
              <w:rPr>
                <w:rFonts w:eastAsia="方正仿宋简体"/>
                <w:bCs/>
                <w:color w:val="000000"/>
                <w:sz w:val="26"/>
                <w:szCs w:val="26"/>
              </w:rPr>
              <w:t>依据《中等职业学校</w:t>
            </w:r>
            <w:r>
              <w:rPr>
                <w:rFonts w:hint="eastAsia" w:eastAsia="方正仿宋简体"/>
                <w:bCs/>
                <w:color w:val="000000"/>
                <w:sz w:val="26"/>
                <w:szCs w:val="26"/>
              </w:rPr>
              <w:t>音乐</w:t>
            </w:r>
            <w:r>
              <w:rPr>
                <w:rFonts w:eastAsia="方正仿宋简体"/>
                <w:bCs/>
                <w:color w:val="000000"/>
                <w:sz w:val="26"/>
                <w:szCs w:val="26"/>
              </w:rPr>
              <w:t>教学大纲》开设，以审美为主线，以古今中外的优秀</w:t>
            </w:r>
            <w:r>
              <w:rPr>
                <w:rFonts w:hint="eastAsia" w:eastAsia="方正仿宋简体"/>
                <w:bCs/>
                <w:color w:val="000000"/>
                <w:sz w:val="26"/>
                <w:szCs w:val="26"/>
              </w:rPr>
              <w:t>音乐</w:t>
            </w:r>
            <w:r>
              <w:rPr>
                <w:rFonts w:eastAsia="方正仿宋简体"/>
                <w:bCs/>
                <w:color w:val="000000"/>
                <w:sz w:val="26"/>
                <w:szCs w:val="26"/>
              </w:rPr>
              <w:t>作品为基础，扩大学生的</w:t>
            </w:r>
            <w:r>
              <w:rPr>
                <w:rFonts w:hint="eastAsia" w:eastAsia="方正仿宋简体"/>
                <w:bCs/>
                <w:color w:val="000000"/>
                <w:sz w:val="26"/>
                <w:szCs w:val="26"/>
              </w:rPr>
              <w:t>音乐</w:t>
            </w:r>
            <w:r>
              <w:rPr>
                <w:rFonts w:eastAsia="方正仿宋简体"/>
                <w:bCs/>
                <w:color w:val="000000"/>
                <w:sz w:val="26"/>
                <w:szCs w:val="26"/>
              </w:rPr>
              <w:t>视野，掌握多方面的</w:t>
            </w:r>
            <w:r>
              <w:rPr>
                <w:rFonts w:hint="eastAsia" w:eastAsia="方正仿宋简体"/>
                <w:bCs/>
                <w:color w:val="000000"/>
                <w:sz w:val="26"/>
                <w:szCs w:val="26"/>
              </w:rPr>
              <w:t>音乐</w:t>
            </w:r>
            <w:r>
              <w:rPr>
                <w:rFonts w:eastAsia="方正仿宋简体"/>
                <w:bCs/>
                <w:color w:val="000000"/>
                <w:sz w:val="26"/>
                <w:szCs w:val="26"/>
              </w:rPr>
              <w:t>表现形式、</w:t>
            </w:r>
            <w:r>
              <w:rPr>
                <w:rFonts w:hint="eastAsia" w:eastAsia="方正仿宋简体"/>
                <w:bCs/>
                <w:color w:val="000000"/>
                <w:sz w:val="26"/>
                <w:szCs w:val="26"/>
              </w:rPr>
              <w:t>音乐</w:t>
            </w:r>
            <w:r>
              <w:rPr>
                <w:rFonts w:eastAsia="方正仿宋简体"/>
                <w:bCs/>
                <w:color w:val="000000"/>
                <w:sz w:val="26"/>
                <w:szCs w:val="26"/>
              </w:rPr>
              <w:t>体裁等知识，从学生审美和艺术修养的实际出发，旨在提高本校学生的</w:t>
            </w:r>
            <w:r>
              <w:rPr>
                <w:rFonts w:hint="eastAsia" w:eastAsia="方正仿宋简体"/>
                <w:bCs/>
                <w:color w:val="000000"/>
                <w:sz w:val="26"/>
                <w:szCs w:val="26"/>
              </w:rPr>
              <w:t>音乐</w:t>
            </w:r>
            <w:r>
              <w:rPr>
                <w:rFonts w:eastAsia="方正仿宋简体"/>
                <w:bCs/>
                <w:color w:val="000000"/>
                <w:sz w:val="26"/>
                <w:szCs w:val="26"/>
              </w:rPr>
              <w:t>鉴赏能力和培养高尚的审美情趣。</w:t>
            </w:r>
          </w:p>
        </w:tc>
        <w:tc>
          <w:tcPr>
            <w:tcW w:w="1399" w:type="dxa"/>
            <w:noWrap w:val="0"/>
            <w:vAlign w:val="center"/>
          </w:tcPr>
          <w:p>
            <w:pPr>
              <w:spacing w:line="300" w:lineRule="exact"/>
              <w:jc w:val="center"/>
              <w:rPr>
                <w:rFonts w:hint="eastAsia" w:eastAsia="宋体"/>
                <w:lang w:val="en-US" w:eastAsia="zh-CN"/>
              </w:rPr>
            </w:pPr>
            <w:r>
              <w:rPr>
                <w:rFonts w:hint="eastAsia"/>
                <w:lang w:val="en-US" w:eastAsia="zh-CN"/>
              </w:rPr>
              <w:t>80</w:t>
            </w:r>
          </w:p>
        </w:tc>
      </w:tr>
    </w:tbl>
    <w:p>
      <w:pPr>
        <w:pStyle w:val="3"/>
        <w:ind w:firstLine="643"/>
        <w:rPr>
          <w:rFonts w:hint="eastAsia"/>
          <w:lang w:eastAsia="zh-CN"/>
        </w:rPr>
      </w:pPr>
      <w:r>
        <w:rPr>
          <w:rFonts w:hint="eastAsia"/>
        </w:rPr>
        <w:t>(</w:t>
      </w:r>
      <w:r>
        <w:rPr>
          <w:rFonts w:hint="eastAsia"/>
          <w:lang w:eastAsia="zh-CN"/>
        </w:rPr>
        <w:t>二</w:t>
      </w:r>
      <w:r>
        <w:rPr>
          <w:rFonts w:hint="eastAsia"/>
        </w:rPr>
        <w:t>)专业课</w:t>
      </w:r>
      <w:r>
        <w:rPr>
          <w:rFonts w:hint="eastAsia"/>
          <w:lang w:eastAsia="zh-CN"/>
        </w:rPr>
        <w:t>程</w:t>
      </w:r>
    </w:p>
    <w:tbl>
      <w:tblPr>
        <w:tblStyle w:val="14"/>
        <w:tblpPr w:leftFromText="180" w:rightFromText="180" w:vertAnchor="text" w:horzAnchor="page" w:tblpX="1963" w:tblpY="544"/>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81"/>
        <w:gridCol w:w="414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814" w:type="dxa"/>
            <w:noWrap w:val="0"/>
            <w:vAlign w:val="center"/>
          </w:tcPr>
          <w:p>
            <w:pPr>
              <w:spacing w:line="240" w:lineRule="auto"/>
              <w:jc w:val="center"/>
              <w:rPr>
                <w:rFonts w:eastAsia="方正仿宋简体"/>
                <w:b/>
                <w:bCs/>
                <w:color w:val="000000"/>
                <w:sz w:val="26"/>
                <w:szCs w:val="26"/>
              </w:rPr>
            </w:pPr>
            <w:r>
              <w:rPr>
                <w:rFonts w:eastAsia="方正仿宋简体"/>
                <w:b/>
                <w:bCs/>
                <w:color w:val="000000"/>
                <w:sz w:val="26"/>
                <w:szCs w:val="26"/>
              </w:rPr>
              <w:t>序号</w:t>
            </w:r>
          </w:p>
        </w:tc>
        <w:tc>
          <w:tcPr>
            <w:tcW w:w="2181" w:type="dxa"/>
            <w:noWrap w:val="0"/>
            <w:vAlign w:val="center"/>
          </w:tcPr>
          <w:p>
            <w:pPr>
              <w:spacing w:line="240" w:lineRule="auto"/>
              <w:jc w:val="center"/>
              <w:rPr>
                <w:rFonts w:eastAsia="方正仿宋简体"/>
                <w:b/>
                <w:bCs/>
                <w:color w:val="000000"/>
                <w:sz w:val="26"/>
                <w:szCs w:val="26"/>
              </w:rPr>
            </w:pPr>
            <w:r>
              <w:rPr>
                <w:rFonts w:eastAsia="方正仿宋简体"/>
                <w:b/>
                <w:bCs/>
                <w:color w:val="000000"/>
                <w:sz w:val="26"/>
                <w:szCs w:val="26"/>
              </w:rPr>
              <w:t>课程名称</w:t>
            </w:r>
          </w:p>
        </w:tc>
        <w:tc>
          <w:tcPr>
            <w:tcW w:w="4145" w:type="dxa"/>
            <w:noWrap w:val="0"/>
            <w:vAlign w:val="center"/>
          </w:tcPr>
          <w:p>
            <w:pPr>
              <w:spacing w:line="240" w:lineRule="auto"/>
              <w:jc w:val="center"/>
              <w:rPr>
                <w:rFonts w:eastAsia="方正仿宋简体"/>
                <w:b/>
                <w:bCs/>
                <w:color w:val="000000"/>
                <w:sz w:val="26"/>
                <w:szCs w:val="26"/>
              </w:rPr>
            </w:pPr>
            <w:r>
              <w:rPr>
                <w:rFonts w:eastAsia="方正仿宋简体"/>
                <w:b/>
                <w:bCs/>
                <w:color w:val="000000"/>
                <w:sz w:val="26"/>
                <w:szCs w:val="26"/>
              </w:rPr>
              <w:t>主要教学内容和要求</w:t>
            </w:r>
          </w:p>
        </w:tc>
        <w:tc>
          <w:tcPr>
            <w:tcW w:w="1405" w:type="dxa"/>
            <w:noWrap w:val="0"/>
            <w:vAlign w:val="center"/>
          </w:tcPr>
          <w:p>
            <w:pPr>
              <w:spacing w:line="240" w:lineRule="auto"/>
              <w:jc w:val="center"/>
              <w:rPr>
                <w:rFonts w:eastAsia="方正仿宋简体"/>
                <w:b/>
                <w:bCs/>
                <w:color w:val="000000"/>
                <w:sz w:val="26"/>
                <w:szCs w:val="26"/>
              </w:rPr>
            </w:pPr>
            <w:r>
              <w:rPr>
                <w:rFonts w:eastAsia="方正仿宋简体"/>
                <w:b/>
                <w:bCs/>
                <w:color w:val="000000"/>
                <w:sz w:val="26"/>
                <w:szCs w:val="26"/>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14" w:type="dxa"/>
            <w:noWrap w:val="0"/>
            <w:vAlign w:val="top"/>
          </w:tcPr>
          <w:p>
            <w:pPr>
              <w:spacing w:line="560" w:lineRule="exact"/>
              <w:jc w:val="center"/>
              <w:rPr>
                <w:rFonts w:eastAsia="方正仿宋简体"/>
                <w:b/>
                <w:bCs/>
                <w:color w:val="000000"/>
                <w:sz w:val="26"/>
                <w:szCs w:val="26"/>
              </w:rPr>
            </w:pPr>
            <w:r>
              <w:rPr>
                <w:rFonts w:eastAsia="方正仿宋简体"/>
                <w:b/>
                <w:bCs/>
                <w:color w:val="000000"/>
                <w:sz w:val="26"/>
                <w:szCs w:val="26"/>
              </w:rPr>
              <w:t>1</w:t>
            </w:r>
          </w:p>
        </w:tc>
        <w:tc>
          <w:tcPr>
            <w:tcW w:w="2181" w:type="dxa"/>
            <w:noWrap w:val="0"/>
            <w:vAlign w:val="center"/>
          </w:tcPr>
          <w:p>
            <w:pPr>
              <w:spacing w:line="560" w:lineRule="exact"/>
              <w:jc w:val="center"/>
              <w:rPr>
                <w:rFonts w:hint="eastAsia" w:eastAsia="方正仿宋简体"/>
                <w:bCs/>
                <w:color w:val="000000"/>
                <w:sz w:val="26"/>
                <w:szCs w:val="26"/>
              </w:rPr>
            </w:pPr>
            <w:r>
              <w:rPr>
                <w:rFonts w:hint="eastAsia" w:asciiTheme="minorEastAsia" w:hAnsiTheme="minorEastAsia" w:eastAsiaTheme="minorEastAsia"/>
                <w:sz w:val="28"/>
                <w:szCs w:val="28"/>
              </w:rPr>
              <w:t>植物生产与环境</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eastAsia="方正仿宋简体"/>
                <w:bCs/>
                <w:color w:val="000000"/>
                <w:sz w:val="26"/>
                <w:szCs w:val="26"/>
              </w:rPr>
            </w:pPr>
            <w:r>
              <w:rPr>
                <w:rFonts w:hint="eastAsia" w:asciiTheme="minorEastAsia" w:hAnsiTheme="minorEastAsia" w:eastAsiaTheme="minorEastAsia"/>
                <w:sz w:val="28"/>
                <w:szCs w:val="28"/>
              </w:rPr>
              <w:t>讲授植物生长发育和遗传变异基本知识；光、温、水、土、肥等环境因素对植物生长发育的影响及调控；合理开发和利用资源环境与实现农业可持续发展。</w:t>
            </w:r>
          </w:p>
        </w:tc>
        <w:tc>
          <w:tcPr>
            <w:tcW w:w="1405" w:type="dxa"/>
            <w:noWrap w:val="0"/>
            <w:vAlign w:val="center"/>
          </w:tcPr>
          <w:p>
            <w:pPr>
              <w:spacing w:line="560" w:lineRule="exact"/>
              <w:jc w:val="center"/>
              <w:rPr>
                <w:rFonts w:hint="eastAsia" w:eastAsia="方正仿宋简体"/>
                <w:bCs/>
                <w:color w:val="000000"/>
                <w:sz w:val="26"/>
                <w:szCs w:val="26"/>
                <w:lang w:val="en-US" w:eastAsia="zh-CN"/>
              </w:rPr>
            </w:pPr>
            <w:r>
              <w:rPr>
                <w:rFonts w:hint="eastAsia" w:eastAsia="方正仿宋简体"/>
                <w:bCs/>
                <w:color w:val="000000"/>
                <w:sz w:val="26"/>
                <w:szCs w:val="26"/>
              </w:rPr>
              <w:t>1</w:t>
            </w:r>
            <w:r>
              <w:rPr>
                <w:rFonts w:hint="eastAsia" w:eastAsia="方正仿宋简体"/>
                <w:bCs/>
                <w:color w:val="000000"/>
                <w:sz w:val="26"/>
                <w:szCs w:val="26"/>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814" w:type="dxa"/>
            <w:noWrap w:val="0"/>
            <w:vAlign w:val="top"/>
          </w:tcPr>
          <w:p>
            <w:pPr>
              <w:spacing w:line="560" w:lineRule="exact"/>
              <w:jc w:val="center"/>
              <w:rPr>
                <w:rFonts w:hint="eastAsia" w:eastAsia="方正仿宋简体"/>
                <w:b/>
                <w:bCs/>
                <w:color w:val="000000"/>
                <w:sz w:val="26"/>
                <w:szCs w:val="26"/>
              </w:rPr>
            </w:pPr>
            <w:r>
              <w:rPr>
                <w:rFonts w:hint="eastAsia" w:eastAsia="方正仿宋简体"/>
                <w:b/>
                <w:bCs/>
                <w:color w:val="000000"/>
                <w:sz w:val="26"/>
                <w:szCs w:val="26"/>
              </w:rPr>
              <w:t>2</w:t>
            </w:r>
          </w:p>
        </w:tc>
        <w:tc>
          <w:tcPr>
            <w:tcW w:w="2181" w:type="dxa"/>
            <w:noWrap w:val="0"/>
            <w:vAlign w:val="center"/>
          </w:tcPr>
          <w:p>
            <w:pPr>
              <w:jc w:val="center"/>
              <w:rPr>
                <w:rFonts w:eastAsia="方正仿宋简体"/>
                <w:bCs/>
                <w:color w:val="000000"/>
                <w:sz w:val="26"/>
                <w:szCs w:val="26"/>
              </w:rPr>
            </w:pPr>
            <w:r>
              <w:rPr>
                <w:rFonts w:hint="eastAsia" w:asciiTheme="minorEastAsia" w:hAnsiTheme="minorEastAsia" w:eastAsiaTheme="minorEastAsia"/>
                <w:sz w:val="28"/>
                <w:szCs w:val="28"/>
              </w:rPr>
              <w:t>土壤肥料学</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outlineLvl w:val="9"/>
              <w:rPr>
                <w:rFonts w:eastAsia="方正仿宋简体"/>
                <w:bCs/>
                <w:color w:val="000000"/>
                <w:sz w:val="26"/>
                <w:szCs w:val="26"/>
              </w:rPr>
            </w:pPr>
            <w:r>
              <w:rPr>
                <w:rFonts w:hint="eastAsia" w:asciiTheme="minorEastAsia" w:hAnsiTheme="minorEastAsia" w:eastAsiaTheme="minorEastAsia"/>
                <w:sz w:val="28"/>
                <w:szCs w:val="28"/>
              </w:rPr>
              <w:t>讲授土壤的形成和演变，土壤的组成与性状，土壤肥力的构成因素及其相互关系，本省土壤的主要类型及利用改良等。</w:t>
            </w:r>
          </w:p>
        </w:tc>
        <w:tc>
          <w:tcPr>
            <w:tcW w:w="1405" w:type="dxa"/>
            <w:noWrap w:val="0"/>
            <w:vAlign w:val="center"/>
          </w:tcPr>
          <w:p>
            <w:pPr>
              <w:spacing w:line="560" w:lineRule="exact"/>
              <w:jc w:val="center"/>
              <w:rPr>
                <w:rFonts w:hint="eastAsia" w:eastAsia="方正仿宋简体"/>
                <w:bCs/>
                <w:color w:val="000000"/>
                <w:sz w:val="26"/>
                <w:szCs w:val="26"/>
                <w:lang w:val="en-US" w:eastAsia="zh-CN"/>
              </w:rPr>
            </w:pPr>
            <w:r>
              <w:rPr>
                <w:rFonts w:hint="eastAsia" w:eastAsia="方正仿宋简体"/>
                <w:bCs/>
                <w:color w:val="000000"/>
                <w:sz w:val="26"/>
                <w:szCs w:val="26"/>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14" w:type="dxa"/>
            <w:noWrap w:val="0"/>
            <w:vAlign w:val="top"/>
          </w:tcPr>
          <w:p>
            <w:pPr>
              <w:spacing w:line="560" w:lineRule="exact"/>
              <w:jc w:val="center"/>
              <w:rPr>
                <w:rFonts w:hint="eastAsia" w:eastAsia="方正仿宋简体"/>
                <w:b/>
                <w:bCs/>
                <w:color w:val="000000"/>
                <w:sz w:val="26"/>
                <w:szCs w:val="26"/>
              </w:rPr>
            </w:pPr>
            <w:r>
              <w:rPr>
                <w:rFonts w:hint="eastAsia" w:eastAsia="方正仿宋简体"/>
                <w:b/>
                <w:bCs/>
                <w:color w:val="000000"/>
                <w:sz w:val="26"/>
                <w:szCs w:val="26"/>
              </w:rPr>
              <w:t>3</w:t>
            </w:r>
          </w:p>
        </w:tc>
        <w:tc>
          <w:tcPr>
            <w:tcW w:w="2181" w:type="dxa"/>
            <w:noWrap w:val="0"/>
            <w:vAlign w:val="center"/>
          </w:tcPr>
          <w:p>
            <w:pPr>
              <w:spacing w:line="560" w:lineRule="exact"/>
              <w:jc w:val="center"/>
              <w:rPr>
                <w:rFonts w:hint="eastAsia" w:eastAsia="方正仿宋简体"/>
                <w:bCs/>
                <w:color w:val="000000"/>
                <w:sz w:val="26"/>
                <w:szCs w:val="26"/>
              </w:rPr>
            </w:pPr>
            <w:r>
              <w:rPr>
                <w:rFonts w:hint="eastAsia" w:asciiTheme="minorEastAsia" w:hAnsiTheme="minorEastAsia" w:eastAsiaTheme="minorEastAsia"/>
                <w:sz w:val="28"/>
                <w:szCs w:val="28"/>
              </w:rPr>
              <w:t>植物</w:t>
            </w:r>
            <w:r>
              <w:rPr>
                <w:rFonts w:hint="eastAsia" w:asciiTheme="minorEastAsia" w:hAnsiTheme="minorEastAsia" w:eastAsiaTheme="minorEastAsia"/>
                <w:sz w:val="28"/>
                <w:szCs w:val="28"/>
                <w:lang w:eastAsia="zh-CN"/>
              </w:rPr>
              <w:t>保护技术</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eastAsia="方正仿宋简体"/>
                <w:bCs/>
                <w:color w:val="000000"/>
                <w:sz w:val="26"/>
                <w:szCs w:val="26"/>
              </w:rPr>
            </w:pPr>
            <w:r>
              <w:rPr>
                <w:rFonts w:hint="eastAsia" w:asciiTheme="minorEastAsia" w:hAnsiTheme="minorEastAsia" w:eastAsiaTheme="minorEastAsia"/>
                <w:sz w:val="28"/>
                <w:szCs w:val="28"/>
              </w:rPr>
              <w:t>讲授植物病虫害、农田杂草和农药等方面的基本知识，植物病虫害、农田杂草、调查、预测</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预报、防治和农药施用的基本方法和技能</w:t>
            </w:r>
            <w:r>
              <w:rPr>
                <w:rFonts w:hint="eastAsia" w:asciiTheme="minorEastAsia" w:hAnsiTheme="minorEastAsia" w:eastAsiaTheme="minorEastAsia"/>
                <w:sz w:val="28"/>
                <w:szCs w:val="28"/>
                <w:lang w:eastAsia="zh-CN"/>
              </w:rPr>
              <w:t>。</w:t>
            </w:r>
          </w:p>
        </w:tc>
        <w:tc>
          <w:tcPr>
            <w:tcW w:w="1405" w:type="dxa"/>
            <w:noWrap w:val="0"/>
            <w:vAlign w:val="center"/>
          </w:tcPr>
          <w:p>
            <w:pPr>
              <w:spacing w:line="560" w:lineRule="exact"/>
              <w:jc w:val="center"/>
              <w:rPr>
                <w:rFonts w:hint="eastAsia" w:eastAsia="方正仿宋简体"/>
                <w:bCs/>
                <w:color w:val="000000"/>
                <w:sz w:val="26"/>
                <w:szCs w:val="26"/>
                <w:lang w:val="en-US" w:eastAsia="zh-CN"/>
              </w:rPr>
            </w:pPr>
            <w:r>
              <w:rPr>
                <w:rFonts w:hint="eastAsia" w:eastAsia="方正仿宋简体"/>
                <w:bCs/>
                <w:color w:val="000000"/>
                <w:sz w:val="26"/>
                <w:szCs w:val="26"/>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814" w:type="dxa"/>
            <w:noWrap w:val="0"/>
            <w:vAlign w:val="top"/>
          </w:tcPr>
          <w:p>
            <w:pPr>
              <w:spacing w:line="560" w:lineRule="exact"/>
              <w:jc w:val="center"/>
              <w:rPr>
                <w:rFonts w:hint="eastAsia" w:eastAsia="方正仿宋简体"/>
                <w:b/>
                <w:bCs/>
                <w:color w:val="000000"/>
                <w:sz w:val="26"/>
                <w:szCs w:val="26"/>
                <w:lang w:val="en-US" w:eastAsia="zh-CN"/>
              </w:rPr>
            </w:pPr>
            <w:r>
              <w:rPr>
                <w:rFonts w:hint="eastAsia" w:eastAsia="方正仿宋简体"/>
                <w:b/>
                <w:bCs/>
                <w:color w:val="000000"/>
                <w:sz w:val="26"/>
                <w:szCs w:val="26"/>
                <w:lang w:val="en-US" w:eastAsia="zh-CN"/>
              </w:rPr>
              <w:t>4</w:t>
            </w:r>
          </w:p>
        </w:tc>
        <w:tc>
          <w:tcPr>
            <w:tcW w:w="2181" w:type="dxa"/>
            <w:noWrap w:val="0"/>
            <w:vAlign w:val="center"/>
          </w:tcPr>
          <w:p>
            <w:pPr>
              <w:spacing w:line="560" w:lineRule="exact"/>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农产品营销</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立足我国农业生产和现有农产品市场的实际，从认识农产品市场、调研农产品市场、进入农产品市场、把握农产品市场和国际农产品巿场，以及各类粮食和农副产品的市场特点进行了分析。</w:t>
            </w:r>
          </w:p>
        </w:tc>
        <w:tc>
          <w:tcPr>
            <w:tcW w:w="1405" w:type="dxa"/>
            <w:noWrap w:val="0"/>
            <w:vAlign w:val="center"/>
          </w:tcPr>
          <w:p>
            <w:pPr>
              <w:spacing w:line="560" w:lineRule="exact"/>
              <w:jc w:val="center"/>
              <w:rPr>
                <w:rFonts w:hint="eastAsia" w:eastAsia="方正仿宋简体"/>
                <w:bCs/>
                <w:color w:val="000000"/>
                <w:sz w:val="26"/>
                <w:szCs w:val="26"/>
                <w:lang w:val="en-US" w:eastAsia="zh-CN"/>
              </w:rPr>
            </w:pPr>
            <w:r>
              <w:rPr>
                <w:rFonts w:hint="eastAsia" w:eastAsia="方正仿宋简体"/>
                <w:bCs/>
                <w:color w:val="000000"/>
                <w:sz w:val="26"/>
                <w:szCs w:val="26"/>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14" w:type="dxa"/>
            <w:noWrap w:val="0"/>
            <w:vAlign w:val="top"/>
          </w:tcPr>
          <w:p>
            <w:pPr>
              <w:spacing w:line="560" w:lineRule="exact"/>
              <w:jc w:val="center"/>
              <w:rPr>
                <w:rFonts w:hint="eastAsia" w:eastAsia="方正仿宋简体"/>
                <w:b/>
                <w:bCs/>
                <w:color w:val="000000"/>
                <w:sz w:val="26"/>
                <w:szCs w:val="26"/>
                <w:lang w:val="en-US" w:eastAsia="zh-CN"/>
              </w:rPr>
            </w:pPr>
            <w:r>
              <w:rPr>
                <w:rFonts w:hint="eastAsia" w:eastAsia="方正仿宋简体"/>
                <w:b/>
                <w:bCs/>
                <w:color w:val="000000"/>
                <w:sz w:val="26"/>
                <w:szCs w:val="26"/>
                <w:lang w:val="en-US" w:eastAsia="zh-CN"/>
              </w:rPr>
              <w:t>5</w:t>
            </w:r>
          </w:p>
        </w:tc>
        <w:tc>
          <w:tcPr>
            <w:tcW w:w="2181" w:type="dxa"/>
            <w:noWrap w:val="0"/>
            <w:vAlign w:val="center"/>
          </w:tcPr>
          <w:p>
            <w:pPr>
              <w:spacing w:line="560" w:lineRule="exact"/>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果树生产技术</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讲授果树生长发育的主要特点与生产栽培技术(建园、种植制度、土肥水管理、整形修剪</w:t>
            </w:r>
            <w:r>
              <w:rPr>
                <w:rFonts w:hint="eastAsia" w:asciiTheme="minorEastAsia" w:hAnsiTheme="minorEastAsia" w:eastAsiaTheme="minorEastAsia"/>
                <w:sz w:val="28"/>
                <w:szCs w:val="28"/>
                <w:lang w:eastAsia="zh-CN"/>
              </w:rPr>
              <w:t>等</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w:t>
            </w:r>
          </w:p>
        </w:tc>
        <w:tc>
          <w:tcPr>
            <w:tcW w:w="1405" w:type="dxa"/>
            <w:noWrap w:val="0"/>
            <w:vAlign w:val="center"/>
          </w:tcPr>
          <w:p>
            <w:pPr>
              <w:spacing w:line="560" w:lineRule="exact"/>
              <w:jc w:val="center"/>
              <w:rPr>
                <w:rFonts w:hint="eastAsia" w:eastAsia="方正仿宋简体"/>
                <w:bCs/>
                <w:color w:val="000000"/>
                <w:sz w:val="26"/>
                <w:szCs w:val="26"/>
                <w:lang w:val="en-US" w:eastAsia="zh-CN"/>
              </w:rPr>
            </w:pPr>
            <w:r>
              <w:rPr>
                <w:rFonts w:hint="eastAsia" w:eastAsia="方正仿宋简体"/>
                <w:bCs/>
                <w:color w:val="000000"/>
                <w:sz w:val="26"/>
                <w:szCs w:val="26"/>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14" w:type="dxa"/>
            <w:noWrap w:val="0"/>
            <w:vAlign w:val="top"/>
          </w:tcPr>
          <w:p>
            <w:pPr>
              <w:spacing w:line="560" w:lineRule="exact"/>
              <w:jc w:val="center"/>
              <w:rPr>
                <w:rFonts w:hint="eastAsia" w:eastAsia="方正仿宋简体"/>
                <w:b/>
                <w:bCs/>
                <w:color w:val="000000"/>
                <w:sz w:val="26"/>
                <w:szCs w:val="26"/>
                <w:lang w:val="en-US" w:eastAsia="zh-CN"/>
              </w:rPr>
            </w:pPr>
            <w:r>
              <w:rPr>
                <w:rFonts w:hint="eastAsia" w:eastAsia="方正仿宋简体"/>
                <w:b/>
                <w:bCs/>
                <w:color w:val="000000"/>
                <w:sz w:val="26"/>
                <w:szCs w:val="26"/>
                <w:lang w:val="en-US" w:eastAsia="zh-CN"/>
              </w:rPr>
              <w:t>6</w:t>
            </w:r>
          </w:p>
        </w:tc>
        <w:tc>
          <w:tcPr>
            <w:tcW w:w="2181" w:type="dxa"/>
            <w:noWrap w:val="0"/>
            <w:vAlign w:val="center"/>
          </w:tcPr>
          <w:p>
            <w:pPr>
              <w:spacing w:line="560" w:lineRule="exact"/>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蔬菜生产技术</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讲授蔬菜生产的理论基础、基本技术环节，</w:t>
            </w:r>
            <w:r>
              <w:rPr>
                <w:rFonts w:hint="eastAsia" w:asciiTheme="minorEastAsia" w:hAnsiTheme="minorEastAsia" w:eastAsiaTheme="minorEastAsia"/>
                <w:sz w:val="28"/>
                <w:szCs w:val="28"/>
                <w:lang w:eastAsia="zh-CN"/>
              </w:rPr>
              <w:t>蔬菜种子与育苗技术、</w:t>
            </w:r>
            <w:r>
              <w:rPr>
                <w:rFonts w:hint="eastAsia" w:asciiTheme="minorEastAsia" w:hAnsiTheme="minorEastAsia" w:eastAsiaTheme="minorEastAsia"/>
                <w:sz w:val="28"/>
                <w:szCs w:val="28"/>
              </w:rPr>
              <w:t>蔬菜设施生产基础、</w:t>
            </w:r>
            <w:r>
              <w:rPr>
                <w:rFonts w:hint="eastAsia" w:asciiTheme="minorEastAsia" w:hAnsiTheme="minorEastAsia" w:eastAsiaTheme="minorEastAsia"/>
                <w:sz w:val="28"/>
                <w:szCs w:val="28"/>
                <w:lang w:eastAsia="zh-CN"/>
              </w:rPr>
              <w:t>茄果类</w:t>
            </w:r>
            <w:r>
              <w:rPr>
                <w:rFonts w:hint="eastAsia" w:asciiTheme="minorEastAsia" w:hAnsiTheme="minorEastAsia" w:eastAsiaTheme="minorEastAsia"/>
                <w:sz w:val="28"/>
                <w:szCs w:val="28"/>
              </w:rPr>
              <w:t>生产技术</w:t>
            </w:r>
            <w:r>
              <w:rPr>
                <w:rFonts w:hint="eastAsia" w:asciiTheme="minorEastAsia" w:hAnsiTheme="minorEastAsia" w:eastAsiaTheme="minorEastAsia"/>
                <w:sz w:val="28"/>
                <w:szCs w:val="28"/>
                <w:lang w:eastAsia="zh-CN"/>
              </w:rPr>
              <w:t>、瓜类</w:t>
            </w:r>
            <w:r>
              <w:rPr>
                <w:rFonts w:hint="eastAsia" w:asciiTheme="minorEastAsia" w:hAnsiTheme="minorEastAsia" w:eastAsiaTheme="minorEastAsia"/>
                <w:sz w:val="28"/>
                <w:szCs w:val="28"/>
              </w:rPr>
              <w:t>生产技术</w:t>
            </w:r>
            <w:r>
              <w:rPr>
                <w:rFonts w:hint="eastAsia" w:asciiTheme="minorEastAsia" w:hAnsiTheme="minorEastAsia" w:eastAsiaTheme="minorEastAsia"/>
                <w:sz w:val="28"/>
                <w:szCs w:val="28"/>
                <w:lang w:eastAsia="zh-CN"/>
              </w:rPr>
              <w:t>、豆类</w:t>
            </w:r>
            <w:r>
              <w:rPr>
                <w:rFonts w:hint="eastAsia" w:asciiTheme="minorEastAsia" w:hAnsiTheme="minorEastAsia" w:eastAsiaTheme="minorEastAsia"/>
                <w:sz w:val="28"/>
                <w:szCs w:val="28"/>
              </w:rPr>
              <w:t>生产技术</w:t>
            </w:r>
            <w:r>
              <w:rPr>
                <w:rFonts w:hint="eastAsia" w:asciiTheme="minorEastAsia" w:hAnsiTheme="minorEastAsia" w:eastAsiaTheme="minorEastAsia"/>
                <w:sz w:val="28"/>
                <w:szCs w:val="28"/>
                <w:lang w:eastAsia="zh-CN"/>
              </w:rPr>
              <w:t>、白菜类</w:t>
            </w:r>
            <w:r>
              <w:rPr>
                <w:rFonts w:hint="eastAsia" w:asciiTheme="minorEastAsia" w:hAnsiTheme="minorEastAsia" w:eastAsiaTheme="minorEastAsia"/>
                <w:sz w:val="28"/>
                <w:szCs w:val="28"/>
              </w:rPr>
              <w:t>生产技术</w:t>
            </w:r>
            <w:r>
              <w:rPr>
                <w:rFonts w:hint="eastAsia" w:asciiTheme="minorEastAsia" w:hAnsiTheme="minorEastAsia" w:eastAsiaTheme="minorEastAsia"/>
                <w:sz w:val="28"/>
                <w:szCs w:val="28"/>
                <w:lang w:eastAsia="zh-CN"/>
              </w:rPr>
              <w:t>、根菜类</w:t>
            </w:r>
            <w:r>
              <w:rPr>
                <w:rFonts w:hint="eastAsia" w:asciiTheme="minorEastAsia" w:hAnsiTheme="minorEastAsia" w:eastAsiaTheme="minorEastAsia"/>
                <w:sz w:val="28"/>
                <w:szCs w:val="28"/>
              </w:rPr>
              <w:t>生产技术等。</w:t>
            </w:r>
          </w:p>
        </w:tc>
        <w:tc>
          <w:tcPr>
            <w:tcW w:w="1405" w:type="dxa"/>
            <w:noWrap w:val="0"/>
            <w:vAlign w:val="center"/>
          </w:tcPr>
          <w:p>
            <w:pPr>
              <w:spacing w:line="560" w:lineRule="exact"/>
              <w:jc w:val="center"/>
              <w:rPr>
                <w:rFonts w:hint="eastAsia" w:eastAsia="方正仿宋简体"/>
                <w:bCs/>
                <w:color w:val="000000"/>
                <w:sz w:val="26"/>
                <w:szCs w:val="26"/>
                <w:lang w:val="en-US" w:eastAsia="zh-CN"/>
              </w:rPr>
            </w:pPr>
            <w:r>
              <w:rPr>
                <w:rFonts w:hint="eastAsia" w:eastAsia="方正仿宋简体"/>
                <w:bCs/>
                <w:color w:val="000000"/>
                <w:sz w:val="26"/>
                <w:szCs w:val="26"/>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14" w:type="dxa"/>
            <w:noWrap w:val="0"/>
            <w:vAlign w:val="top"/>
          </w:tcPr>
          <w:p>
            <w:pPr>
              <w:spacing w:line="560" w:lineRule="exact"/>
              <w:jc w:val="center"/>
              <w:rPr>
                <w:rFonts w:hint="eastAsia" w:eastAsia="方正仿宋简体"/>
                <w:b/>
                <w:bCs/>
                <w:color w:val="000000"/>
                <w:sz w:val="26"/>
                <w:szCs w:val="26"/>
                <w:lang w:val="en-US" w:eastAsia="zh-CN"/>
              </w:rPr>
            </w:pPr>
            <w:r>
              <w:rPr>
                <w:rFonts w:hint="eastAsia" w:eastAsia="方正仿宋简体"/>
                <w:b/>
                <w:bCs/>
                <w:color w:val="000000"/>
                <w:sz w:val="26"/>
                <w:szCs w:val="26"/>
                <w:lang w:val="en-US" w:eastAsia="zh-CN"/>
              </w:rPr>
              <w:t>7</w:t>
            </w:r>
          </w:p>
        </w:tc>
        <w:tc>
          <w:tcPr>
            <w:tcW w:w="2181" w:type="dxa"/>
            <w:noWrap w:val="0"/>
            <w:vAlign w:val="center"/>
          </w:tcPr>
          <w:p>
            <w:pPr>
              <w:spacing w:line="560" w:lineRule="exact"/>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花卉生产技术</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讲授花卉现代化栽培、生产、繁育、养护管理等方面的技术和操作技能等。</w:t>
            </w:r>
          </w:p>
        </w:tc>
        <w:tc>
          <w:tcPr>
            <w:tcW w:w="1405" w:type="dxa"/>
            <w:noWrap w:val="0"/>
            <w:vAlign w:val="center"/>
          </w:tcPr>
          <w:p>
            <w:pPr>
              <w:spacing w:line="560" w:lineRule="exact"/>
              <w:jc w:val="center"/>
              <w:rPr>
                <w:rFonts w:hint="eastAsia" w:eastAsia="方正仿宋简体"/>
                <w:bCs/>
                <w:color w:val="000000"/>
                <w:sz w:val="26"/>
                <w:szCs w:val="26"/>
                <w:lang w:val="en-US" w:eastAsia="zh-CN"/>
              </w:rPr>
            </w:pPr>
            <w:r>
              <w:rPr>
                <w:rFonts w:hint="eastAsia" w:eastAsia="方正仿宋简体"/>
                <w:bCs/>
                <w:color w:val="000000"/>
                <w:sz w:val="26"/>
                <w:szCs w:val="26"/>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dxa"/>
            <w:noWrap w:val="0"/>
            <w:vAlign w:val="top"/>
          </w:tcPr>
          <w:p>
            <w:pPr>
              <w:spacing w:line="560" w:lineRule="exact"/>
              <w:jc w:val="center"/>
              <w:rPr>
                <w:rFonts w:hint="eastAsia" w:eastAsia="方正仿宋简体"/>
                <w:b/>
                <w:bCs/>
                <w:color w:val="000000"/>
                <w:sz w:val="26"/>
                <w:szCs w:val="26"/>
                <w:lang w:val="en-US" w:eastAsia="zh-CN"/>
              </w:rPr>
            </w:pPr>
            <w:r>
              <w:rPr>
                <w:rFonts w:hint="eastAsia" w:eastAsia="方正仿宋简体"/>
                <w:b/>
                <w:bCs/>
                <w:color w:val="000000"/>
                <w:sz w:val="26"/>
                <w:szCs w:val="26"/>
                <w:lang w:val="en-US" w:eastAsia="zh-CN"/>
              </w:rPr>
              <w:t>8</w:t>
            </w:r>
          </w:p>
        </w:tc>
        <w:tc>
          <w:tcPr>
            <w:tcW w:w="2181" w:type="dxa"/>
            <w:noWrap w:val="0"/>
            <w:vAlign w:val="center"/>
          </w:tcPr>
          <w:p>
            <w:pPr>
              <w:spacing w:line="560" w:lineRule="exact"/>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食用菌栽培</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讲授食用菌的生物学特性、常见食用菌栽培及管理技术等。</w:t>
            </w:r>
          </w:p>
        </w:tc>
        <w:tc>
          <w:tcPr>
            <w:tcW w:w="1405" w:type="dxa"/>
            <w:noWrap w:val="0"/>
            <w:vAlign w:val="center"/>
          </w:tcPr>
          <w:p>
            <w:pPr>
              <w:spacing w:line="560" w:lineRule="exact"/>
              <w:jc w:val="center"/>
              <w:rPr>
                <w:rFonts w:hint="eastAsia" w:eastAsia="方正仿宋简体"/>
                <w:bCs/>
                <w:color w:val="000000"/>
                <w:sz w:val="26"/>
                <w:szCs w:val="26"/>
                <w:lang w:val="en-US" w:eastAsia="zh-CN"/>
              </w:rPr>
            </w:pPr>
            <w:r>
              <w:rPr>
                <w:rFonts w:hint="eastAsia" w:eastAsia="方正仿宋简体"/>
                <w:bCs/>
                <w:color w:val="000000"/>
                <w:sz w:val="26"/>
                <w:szCs w:val="26"/>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814" w:type="dxa"/>
            <w:noWrap w:val="0"/>
            <w:vAlign w:val="top"/>
          </w:tcPr>
          <w:p>
            <w:pPr>
              <w:spacing w:line="560" w:lineRule="exact"/>
              <w:jc w:val="center"/>
              <w:rPr>
                <w:rFonts w:hint="eastAsia" w:eastAsia="方正仿宋简体"/>
                <w:b/>
                <w:bCs/>
                <w:color w:val="000000"/>
                <w:sz w:val="26"/>
                <w:szCs w:val="26"/>
                <w:lang w:val="en-US" w:eastAsia="zh-CN"/>
              </w:rPr>
            </w:pPr>
            <w:r>
              <w:rPr>
                <w:rFonts w:hint="eastAsia" w:eastAsia="方正仿宋简体"/>
                <w:b/>
                <w:bCs/>
                <w:color w:val="000000"/>
                <w:sz w:val="26"/>
                <w:szCs w:val="26"/>
                <w:lang w:val="en-US" w:eastAsia="zh-CN"/>
              </w:rPr>
              <w:t>9</w:t>
            </w:r>
          </w:p>
        </w:tc>
        <w:tc>
          <w:tcPr>
            <w:tcW w:w="2181" w:type="dxa"/>
            <w:noWrap w:val="0"/>
            <w:vAlign w:val="center"/>
          </w:tcPr>
          <w:p>
            <w:pPr>
              <w:spacing w:line="560" w:lineRule="exact"/>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果蔬贮藏</w:t>
            </w:r>
            <w:r>
              <w:rPr>
                <w:rFonts w:hint="eastAsia" w:asciiTheme="minorEastAsia" w:hAnsiTheme="minorEastAsia" w:eastAsiaTheme="minorEastAsia"/>
                <w:sz w:val="28"/>
                <w:szCs w:val="28"/>
                <w:lang w:eastAsia="zh-CN"/>
              </w:rPr>
              <w:t>与加工</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讲授水果、蔬菜、花卉贮藏保鲜原理、采后藏方式、设施和管理、采后</w:t>
            </w:r>
            <w:r>
              <w:rPr>
                <w:rFonts w:hint="eastAsia" w:asciiTheme="minorEastAsia" w:hAnsiTheme="minorEastAsia" w:eastAsiaTheme="minorEastAsia"/>
                <w:sz w:val="28"/>
                <w:szCs w:val="28"/>
                <w:lang w:eastAsia="zh-CN"/>
              </w:rPr>
              <w:t>处</w:t>
            </w:r>
            <w:r>
              <w:rPr>
                <w:rFonts w:hint="eastAsia" w:asciiTheme="minorEastAsia" w:hAnsiTheme="minorEastAsia" w:eastAsiaTheme="minorEastAsia"/>
                <w:sz w:val="28"/>
                <w:szCs w:val="28"/>
              </w:rPr>
              <w:t>理与运销、采后病害及防治等。</w:t>
            </w:r>
          </w:p>
        </w:tc>
        <w:tc>
          <w:tcPr>
            <w:tcW w:w="1405" w:type="dxa"/>
            <w:noWrap w:val="0"/>
            <w:vAlign w:val="center"/>
          </w:tcPr>
          <w:p>
            <w:pPr>
              <w:spacing w:line="560" w:lineRule="exact"/>
              <w:jc w:val="center"/>
              <w:rPr>
                <w:rFonts w:hint="eastAsia" w:eastAsia="方正仿宋简体"/>
                <w:bCs/>
                <w:color w:val="000000"/>
                <w:sz w:val="26"/>
                <w:szCs w:val="26"/>
                <w:lang w:val="en-US" w:eastAsia="zh-CN"/>
              </w:rPr>
            </w:pPr>
            <w:r>
              <w:rPr>
                <w:rFonts w:hint="eastAsia" w:eastAsia="方正仿宋简体"/>
                <w:bCs/>
                <w:color w:val="000000"/>
                <w:sz w:val="26"/>
                <w:szCs w:val="26"/>
                <w:lang w:val="en-US" w:eastAsia="zh-CN"/>
              </w:rPr>
              <w:t>144</w:t>
            </w:r>
          </w:p>
        </w:tc>
      </w:tr>
    </w:tbl>
    <w:p>
      <w:pPr>
        <w:ind w:firstLine="562" w:firstLineChars="200"/>
        <w:jc w:val="left"/>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lang w:eastAsia="zh-CN"/>
        </w:rPr>
        <w:t>（三）</w:t>
      </w:r>
      <w:r>
        <w:rPr>
          <w:rFonts w:hint="eastAsia" w:asciiTheme="minorEastAsia" w:hAnsiTheme="minorEastAsia" w:eastAsiaTheme="minorEastAsia"/>
          <w:b/>
          <w:bCs/>
          <w:sz w:val="28"/>
          <w:szCs w:val="28"/>
        </w:rPr>
        <w:t>顶岗实习</w:t>
      </w:r>
    </w:p>
    <w:p>
      <w:pPr>
        <w:pStyle w:val="19"/>
        <w:numPr>
          <w:ilvl w:val="0"/>
          <w:numId w:val="1"/>
        </w:numPr>
        <w:ind w:firstLineChars="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实习要求：</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顶岗实习期间学生必须遵循实习单位的劳动纪律和厂规厂纪、由实习单位考核，指导老师及时了解学生实习动态情况。学生要虚心向企业人员请教，做到讲文明，懂礼貌，爱护公物，搞好团结。</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顶岗实习期间学生若需参加考级、考证及技能鉴定等，须征得实习单位及学生所在系同意，并办理请假手续，不得擅自离岗；学生顶岗实习期未满，不得擅自离开或调换实习单位，个别学生确因特殊情况，需中途调换实习单位时，须征得所在系及原实习单位同意。</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学生顶岗实习结束时向学校提交实习报告。</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（2）实习方式</w:t>
      </w:r>
    </w:p>
    <w:p>
      <w:pPr>
        <w:ind w:left="4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生产企业驻点实习、自行联系实习</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（3）实习时间</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第一阶段：前期准备动员阶段，第五个学期结束之前召开毕业生动员大会，将有关材料发放到每位毕业生。</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第二阶段：进入实习阶段</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第三阶段：总结阶段，撰写实习总结和报告</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第四阶段：毕业教育阶段</w:t>
      </w:r>
    </w:p>
    <w:p>
      <w:pPr>
        <w:ind w:left="420" w:leftChars="200" w:firstLine="643" w:firstLineChars="200"/>
        <w:jc w:val="left"/>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七、教学进程总体安排</w:t>
      </w:r>
    </w:p>
    <w:p>
      <w:pPr>
        <w:spacing w:before="100" w:after="100"/>
        <w:ind w:left="420" w:firstLine="562" w:firstLineChars="200"/>
        <w:jc w:val="left"/>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（一）教学活动时间分配</w:t>
      </w:r>
    </w:p>
    <w:p>
      <w:pPr>
        <w:spacing w:before="100" w:after="100"/>
        <w:ind w:left="420" w:leftChars="200" w:firstLine="1820" w:firstLineChars="650"/>
        <w:jc w:val="left"/>
        <w:rPr>
          <w:rFonts w:hint="eastAsia" w:asciiTheme="minorEastAsia" w:hAnsiTheme="minorEastAsia" w:eastAsiaTheme="minorEastAsia"/>
          <w:b/>
          <w:sz w:val="28"/>
          <w:szCs w:val="28"/>
        </w:rPr>
      </w:pPr>
      <w:r>
        <w:rPr>
          <w:rFonts w:hint="eastAsia" w:asciiTheme="minorEastAsia" w:hAnsiTheme="minorEastAsia" w:eastAsiaTheme="minorEastAsia"/>
          <w:color w:val="000000"/>
          <w:sz w:val="28"/>
          <w:szCs w:val="28"/>
        </w:rPr>
        <w:t>教学活动时间分配表         （单位：周）</w:t>
      </w:r>
    </w:p>
    <w:tbl>
      <w:tblPr>
        <w:tblStyle w:val="14"/>
        <w:tblW w:w="7155" w:type="dxa"/>
        <w:jc w:val="center"/>
        <w:tblLayout w:type="fixed"/>
        <w:tblCellMar>
          <w:top w:w="0" w:type="dxa"/>
          <w:left w:w="0" w:type="dxa"/>
          <w:bottom w:w="0" w:type="dxa"/>
          <w:right w:w="0" w:type="dxa"/>
        </w:tblCellMar>
      </w:tblPr>
      <w:tblGrid>
        <w:gridCol w:w="918"/>
        <w:gridCol w:w="851"/>
        <w:gridCol w:w="850"/>
        <w:gridCol w:w="993"/>
        <w:gridCol w:w="708"/>
        <w:gridCol w:w="851"/>
        <w:gridCol w:w="567"/>
        <w:gridCol w:w="567"/>
        <w:gridCol w:w="850"/>
      </w:tblGrid>
      <w:tr>
        <w:tblPrEx>
          <w:tblCellMar>
            <w:top w:w="0" w:type="dxa"/>
            <w:left w:w="0" w:type="dxa"/>
            <w:bottom w:w="0" w:type="dxa"/>
            <w:right w:w="0" w:type="dxa"/>
          </w:tblCellMar>
        </w:tblPrEx>
        <w:trPr>
          <w:trHeight w:val="667" w:hRule="atLeast"/>
          <w:jc w:val="center"/>
        </w:trPr>
        <w:tc>
          <w:tcPr>
            <w:tcW w:w="918" w:type="dxa"/>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学年</w:t>
            </w:r>
          </w:p>
        </w:tc>
        <w:tc>
          <w:tcPr>
            <w:tcW w:w="851" w:type="dxa"/>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学期</w:t>
            </w:r>
          </w:p>
        </w:tc>
        <w:tc>
          <w:tcPr>
            <w:tcW w:w="850" w:type="dxa"/>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hint="eastAsia" w:ascii="宋体" w:hAnsi="宋体"/>
                <w:sz w:val="24"/>
              </w:rPr>
            </w:pPr>
            <w:r>
              <w:rPr>
                <w:rFonts w:hint="eastAsia" w:ascii="宋体" w:hAnsi="宋体"/>
                <w:sz w:val="24"/>
              </w:rPr>
              <w:t>理实</w:t>
            </w:r>
          </w:p>
          <w:p>
            <w:pPr>
              <w:jc w:val="center"/>
              <w:rPr>
                <w:rFonts w:hint="eastAsia" w:ascii="宋体" w:hAnsi="宋体"/>
                <w:sz w:val="24"/>
              </w:rPr>
            </w:pPr>
            <w:r>
              <w:rPr>
                <w:rFonts w:hint="eastAsia" w:ascii="宋体" w:hAnsi="宋体"/>
                <w:sz w:val="24"/>
              </w:rPr>
              <w:t>教学</w:t>
            </w:r>
          </w:p>
        </w:tc>
        <w:tc>
          <w:tcPr>
            <w:tcW w:w="993" w:type="dxa"/>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入学教育与军训</w:t>
            </w:r>
          </w:p>
        </w:tc>
        <w:tc>
          <w:tcPr>
            <w:tcW w:w="708"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教学实习</w:t>
            </w:r>
          </w:p>
        </w:tc>
        <w:tc>
          <w:tcPr>
            <w:tcW w:w="851"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成绩</w:t>
            </w:r>
          </w:p>
          <w:p>
            <w:pPr>
              <w:jc w:val="center"/>
              <w:rPr>
                <w:rFonts w:hint="eastAsia" w:ascii="宋体" w:hAnsi="宋体"/>
                <w:color w:val="000000"/>
                <w:sz w:val="24"/>
              </w:rPr>
            </w:pPr>
            <w:r>
              <w:rPr>
                <w:rFonts w:hint="eastAsia" w:ascii="宋体" w:hAnsi="宋体"/>
                <w:color w:val="000000"/>
                <w:sz w:val="24"/>
              </w:rPr>
              <w:t>考核</w:t>
            </w:r>
          </w:p>
        </w:tc>
        <w:tc>
          <w:tcPr>
            <w:tcW w:w="567" w:type="dxa"/>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顶岗实习</w:t>
            </w:r>
          </w:p>
        </w:tc>
        <w:tc>
          <w:tcPr>
            <w:tcW w:w="567"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毕业鉴定</w:t>
            </w:r>
          </w:p>
        </w:tc>
        <w:tc>
          <w:tcPr>
            <w:tcW w:w="85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000000"/>
                <w:sz w:val="24"/>
              </w:rPr>
            </w:pPr>
            <w:r>
              <w:rPr>
                <w:rFonts w:hint="eastAsia" w:ascii="宋体" w:hAnsi="宋体"/>
                <w:color w:val="000000"/>
                <w:sz w:val="24"/>
              </w:rPr>
              <w:t>寒暑假</w:t>
            </w:r>
          </w:p>
        </w:tc>
      </w:tr>
      <w:tr>
        <w:tblPrEx>
          <w:tblCellMar>
            <w:top w:w="0" w:type="dxa"/>
            <w:left w:w="0" w:type="dxa"/>
            <w:bottom w:w="0" w:type="dxa"/>
            <w:right w:w="0" w:type="dxa"/>
          </w:tblCellMar>
        </w:tblPrEx>
        <w:trPr>
          <w:trHeight w:val="335" w:hRule="atLeast"/>
          <w:jc w:val="center"/>
        </w:trPr>
        <w:tc>
          <w:tcPr>
            <w:tcW w:w="918"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Ⅰ</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1</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sz w:val="24"/>
              </w:rPr>
            </w:pPr>
            <w:r>
              <w:rPr>
                <w:rFonts w:hint="eastAsia" w:ascii="宋体" w:hAnsi="宋体"/>
                <w:sz w:val="24"/>
              </w:rPr>
              <w:t>18</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olor w:val="000000"/>
                <w:sz w:val="24"/>
                <w:lang w:eastAsia="zh-CN"/>
              </w:rPr>
            </w:pPr>
            <w:r>
              <w:rPr>
                <w:rFonts w:hint="eastAsia" w:ascii="宋体" w:hAnsi="宋体"/>
                <w:color w:val="000000"/>
                <w:sz w:val="24"/>
                <w:lang w:val="en-US" w:eastAsia="zh-CN"/>
              </w:rPr>
              <w:t>1</w:t>
            </w:r>
          </w:p>
        </w:tc>
        <w:tc>
          <w:tcPr>
            <w:tcW w:w="708"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olor w:val="000000"/>
                <w:sz w:val="24"/>
                <w:lang w:eastAsia="zh-CN"/>
              </w:rPr>
            </w:pPr>
            <w:r>
              <w:rPr>
                <w:rFonts w:hint="eastAsia" w:ascii="宋体" w:hAnsi="宋体"/>
                <w:color w:val="000000"/>
                <w:sz w:val="24"/>
                <w:lang w:val="en-US" w:eastAsia="zh-CN"/>
              </w:rPr>
              <w:t>1</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p>
        </w:tc>
        <w:tc>
          <w:tcPr>
            <w:tcW w:w="567"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p>
        </w:tc>
        <w:tc>
          <w:tcPr>
            <w:tcW w:w="850" w:type="dxa"/>
            <w:tcBorders>
              <w:top w:val="single" w:color="auto" w:sz="4" w:space="0"/>
              <w:left w:val="nil"/>
              <w:bottom w:val="single" w:color="auto" w:sz="4" w:space="0"/>
              <w:right w:val="single" w:color="auto" w:sz="4" w:space="0"/>
            </w:tcBorders>
          </w:tcPr>
          <w:p>
            <w:pPr>
              <w:jc w:val="center"/>
              <w:rPr>
                <w:rFonts w:hint="eastAsia" w:ascii="宋体" w:hAnsi="宋体"/>
                <w:color w:val="000000"/>
                <w:sz w:val="24"/>
              </w:rPr>
            </w:pPr>
            <w:r>
              <w:rPr>
                <w:rFonts w:hint="eastAsia" w:ascii="宋体" w:hAnsi="宋体"/>
                <w:color w:val="000000"/>
                <w:sz w:val="24"/>
              </w:rPr>
              <w:t>4</w:t>
            </w:r>
          </w:p>
        </w:tc>
      </w:tr>
      <w:tr>
        <w:tblPrEx>
          <w:tblCellMar>
            <w:top w:w="0" w:type="dxa"/>
            <w:left w:w="0" w:type="dxa"/>
            <w:bottom w:w="0" w:type="dxa"/>
            <w:right w:w="0" w:type="dxa"/>
          </w:tblCellMar>
        </w:tblPrEx>
        <w:trPr>
          <w:trHeight w:val="335" w:hRule="atLeast"/>
          <w:jc w:val="center"/>
        </w:trPr>
        <w:tc>
          <w:tcPr>
            <w:tcW w:w="9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olor w:val="000000"/>
                <w:sz w:val="24"/>
              </w:rPr>
            </w:pP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2</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sz w:val="24"/>
              </w:rPr>
            </w:pPr>
            <w:r>
              <w:rPr>
                <w:rFonts w:hint="eastAsia" w:ascii="宋体" w:hAnsi="宋体"/>
                <w:sz w:val="24"/>
              </w:rPr>
              <w:t>18</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p>
        </w:tc>
        <w:tc>
          <w:tcPr>
            <w:tcW w:w="708"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2</w:t>
            </w:r>
          </w:p>
        </w:tc>
        <w:tc>
          <w:tcPr>
            <w:tcW w:w="851"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0.5</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p>
        </w:tc>
        <w:tc>
          <w:tcPr>
            <w:tcW w:w="567"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p>
        </w:tc>
        <w:tc>
          <w:tcPr>
            <w:tcW w:w="850" w:type="dxa"/>
            <w:tcBorders>
              <w:top w:val="single" w:color="auto" w:sz="4" w:space="0"/>
              <w:left w:val="nil"/>
              <w:bottom w:val="single" w:color="auto" w:sz="4" w:space="0"/>
              <w:right w:val="single" w:color="auto" w:sz="4" w:space="0"/>
            </w:tcBorders>
          </w:tcPr>
          <w:p>
            <w:pPr>
              <w:jc w:val="center"/>
              <w:rPr>
                <w:rFonts w:hint="eastAsia" w:ascii="宋体" w:hAnsi="宋体"/>
                <w:color w:val="000000"/>
                <w:sz w:val="24"/>
              </w:rPr>
            </w:pPr>
            <w:r>
              <w:rPr>
                <w:rFonts w:hint="eastAsia" w:ascii="宋体" w:hAnsi="宋体"/>
                <w:color w:val="000000"/>
                <w:sz w:val="24"/>
              </w:rPr>
              <w:t>9</w:t>
            </w:r>
          </w:p>
        </w:tc>
      </w:tr>
      <w:tr>
        <w:tblPrEx>
          <w:tblCellMar>
            <w:top w:w="0" w:type="dxa"/>
            <w:left w:w="0" w:type="dxa"/>
            <w:bottom w:w="0" w:type="dxa"/>
            <w:right w:w="0" w:type="dxa"/>
          </w:tblCellMar>
        </w:tblPrEx>
        <w:trPr>
          <w:trHeight w:val="335" w:hRule="atLeast"/>
          <w:jc w:val="center"/>
        </w:trPr>
        <w:tc>
          <w:tcPr>
            <w:tcW w:w="918"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Ⅱ</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3</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sz w:val="24"/>
              </w:rPr>
            </w:pPr>
            <w:r>
              <w:rPr>
                <w:rFonts w:hint="eastAsia" w:ascii="宋体" w:hAnsi="宋体"/>
                <w:sz w:val="24"/>
              </w:rPr>
              <w:t>18</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p>
        </w:tc>
        <w:tc>
          <w:tcPr>
            <w:tcW w:w="708"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2</w:t>
            </w:r>
          </w:p>
        </w:tc>
        <w:tc>
          <w:tcPr>
            <w:tcW w:w="851"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0.5</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p>
        </w:tc>
        <w:tc>
          <w:tcPr>
            <w:tcW w:w="567"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p>
        </w:tc>
        <w:tc>
          <w:tcPr>
            <w:tcW w:w="850" w:type="dxa"/>
            <w:tcBorders>
              <w:top w:val="nil"/>
              <w:left w:val="nil"/>
              <w:bottom w:val="single" w:color="auto" w:sz="4" w:space="0"/>
              <w:right w:val="single" w:color="auto" w:sz="4" w:space="0"/>
            </w:tcBorders>
          </w:tcPr>
          <w:p>
            <w:pPr>
              <w:jc w:val="center"/>
              <w:rPr>
                <w:rFonts w:hint="eastAsia" w:ascii="宋体" w:hAnsi="宋体"/>
                <w:color w:val="000000"/>
                <w:sz w:val="24"/>
              </w:rPr>
            </w:pPr>
            <w:r>
              <w:rPr>
                <w:rFonts w:hint="eastAsia" w:ascii="宋体" w:hAnsi="宋体"/>
                <w:color w:val="000000"/>
                <w:sz w:val="24"/>
              </w:rPr>
              <w:t>4</w:t>
            </w:r>
          </w:p>
        </w:tc>
      </w:tr>
      <w:tr>
        <w:tblPrEx>
          <w:tblCellMar>
            <w:top w:w="0" w:type="dxa"/>
            <w:left w:w="0" w:type="dxa"/>
            <w:bottom w:w="0" w:type="dxa"/>
            <w:right w:w="0" w:type="dxa"/>
          </w:tblCellMar>
        </w:tblPrEx>
        <w:trPr>
          <w:trHeight w:val="335" w:hRule="atLeast"/>
          <w:jc w:val="center"/>
        </w:trPr>
        <w:tc>
          <w:tcPr>
            <w:tcW w:w="9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olor w:val="000000"/>
                <w:sz w:val="24"/>
              </w:rPr>
            </w:pP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4</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sz w:val="24"/>
              </w:rPr>
            </w:pPr>
            <w:r>
              <w:rPr>
                <w:rFonts w:hint="eastAsia" w:ascii="宋体" w:hAnsi="宋体"/>
                <w:sz w:val="24"/>
              </w:rPr>
              <w:t>18</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olor w:val="000000"/>
                <w:sz w:val="24"/>
                <w:lang w:eastAsia="zh-CN"/>
              </w:rPr>
            </w:pPr>
            <w:r>
              <w:rPr>
                <w:rFonts w:hint="eastAsia" w:ascii="宋体" w:hAnsi="宋体"/>
                <w:color w:val="000000"/>
                <w:sz w:val="24"/>
                <w:lang w:val="en-US" w:eastAsia="zh-CN"/>
              </w:rPr>
              <w:t>2</w:t>
            </w:r>
          </w:p>
        </w:tc>
        <w:tc>
          <w:tcPr>
            <w:tcW w:w="851"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0.5</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p>
        </w:tc>
        <w:tc>
          <w:tcPr>
            <w:tcW w:w="567"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p>
        </w:tc>
        <w:tc>
          <w:tcPr>
            <w:tcW w:w="850" w:type="dxa"/>
            <w:tcBorders>
              <w:top w:val="nil"/>
              <w:left w:val="nil"/>
              <w:bottom w:val="single" w:color="auto" w:sz="4" w:space="0"/>
              <w:right w:val="single" w:color="auto" w:sz="4" w:space="0"/>
            </w:tcBorders>
          </w:tcPr>
          <w:p>
            <w:pPr>
              <w:jc w:val="center"/>
              <w:rPr>
                <w:rFonts w:hint="eastAsia" w:ascii="宋体" w:hAnsi="宋体"/>
                <w:color w:val="000000"/>
                <w:sz w:val="24"/>
              </w:rPr>
            </w:pPr>
            <w:r>
              <w:rPr>
                <w:rFonts w:hint="eastAsia" w:ascii="宋体" w:hAnsi="宋体"/>
                <w:color w:val="000000"/>
                <w:sz w:val="24"/>
              </w:rPr>
              <w:t>9</w:t>
            </w:r>
          </w:p>
        </w:tc>
      </w:tr>
      <w:tr>
        <w:tblPrEx>
          <w:tblCellMar>
            <w:top w:w="0" w:type="dxa"/>
            <w:left w:w="0" w:type="dxa"/>
            <w:bottom w:w="0" w:type="dxa"/>
            <w:right w:w="0" w:type="dxa"/>
          </w:tblCellMar>
        </w:tblPrEx>
        <w:trPr>
          <w:trHeight w:val="335" w:hRule="atLeast"/>
          <w:jc w:val="center"/>
        </w:trPr>
        <w:tc>
          <w:tcPr>
            <w:tcW w:w="918"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Ⅲ</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5</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sz w:val="24"/>
              </w:rPr>
            </w:pP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p>
        </w:tc>
        <w:tc>
          <w:tcPr>
            <w:tcW w:w="708"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p>
        </w:tc>
        <w:tc>
          <w:tcPr>
            <w:tcW w:w="851"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20</w:t>
            </w:r>
          </w:p>
        </w:tc>
        <w:tc>
          <w:tcPr>
            <w:tcW w:w="567"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p>
        </w:tc>
        <w:tc>
          <w:tcPr>
            <w:tcW w:w="850" w:type="dxa"/>
            <w:tcBorders>
              <w:top w:val="nil"/>
              <w:left w:val="nil"/>
              <w:bottom w:val="single" w:color="auto" w:sz="4" w:space="0"/>
              <w:right w:val="single" w:color="auto" w:sz="4" w:space="0"/>
            </w:tcBorders>
          </w:tcPr>
          <w:p>
            <w:pPr>
              <w:jc w:val="center"/>
              <w:rPr>
                <w:rFonts w:hint="eastAsia" w:ascii="宋体" w:hAnsi="宋体"/>
                <w:color w:val="000000"/>
                <w:sz w:val="24"/>
              </w:rPr>
            </w:pPr>
            <w:r>
              <w:rPr>
                <w:rFonts w:hint="eastAsia" w:ascii="宋体" w:hAnsi="宋体"/>
                <w:color w:val="000000"/>
                <w:sz w:val="24"/>
              </w:rPr>
              <w:t>4</w:t>
            </w:r>
          </w:p>
        </w:tc>
      </w:tr>
      <w:tr>
        <w:tblPrEx>
          <w:tblCellMar>
            <w:top w:w="0" w:type="dxa"/>
            <w:left w:w="0" w:type="dxa"/>
            <w:bottom w:w="0" w:type="dxa"/>
            <w:right w:w="0" w:type="dxa"/>
          </w:tblCellMar>
        </w:tblPrEx>
        <w:trPr>
          <w:trHeight w:val="335" w:hRule="atLeast"/>
          <w:jc w:val="center"/>
        </w:trPr>
        <w:tc>
          <w:tcPr>
            <w:tcW w:w="91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olor w:val="000000"/>
                <w:sz w:val="24"/>
              </w:rPr>
            </w:pP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6</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sz w:val="24"/>
              </w:rPr>
            </w:pPr>
            <w:r>
              <w:rPr>
                <w:rFonts w:hint="eastAsia" w:ascii="宋体" w:hAnsi="宋体"/>
                <w:sz w:val="24"/>
              </w:rPr>
              <w:fldChar w:fldCharType="begin"/>
            </w:r>
            <w:r>
              <w:rPr>
                <w:rFonts w:hint="eastAsia" w:ascii="宋体" w:hAnsi="宋体"/>
                <w:sz w:val="24"/>
              </w:rPr>
              <w:instrText xml:space="preserve"> =SUM(ABOVE) </w:instrText>
            </w:r>
            <w:r>
              <w:rPr>
                <w:rFonts w:hint="eastAsia" w:ascii="宋体" w:hAnsi="宋体"/>
                <w:sz w:val="24"/>
              </w:rPr>
              <w:fldChar w:fldCharType="separate"/>
            </w:r>
            <w:r>
              <w:rPr>
                <w:rFonts w:hint="eastAsia" w:ascii="宋体" w:hAnsi="宋体"/>
                <w:sz w:val="24"/>
              </w:rPr>
              <w:fldChar w:fldCharType="end"/>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p>
        </w:tc>
        <w:tc>
          <w:tcPr>
            <w:tcW w:w="708"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p>
        </w:tc>
        <w:tc>
          <w:tcPr>
            <w:tcW w:w="851"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20</w:t>
            </w:r>
          </w:p>
        </w:tc>
        <w:tc>
          <w:tcPr>
            <w:tcW w:w="567" w:type="dxa"/>
            <w:tcBorders>
              <w:top w:val="nil"/>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1</w:t>
            </w:r>
          </w:p>
        </w:tc>
        <w:tc>
          <w:tcPr>
            <w:tcW w:w="850" w:type="dxa"/>
            <w:tcBorders>
              <w:top w:val="nil"/>
              <w:left w:val="nil"/>
              <w:bottom w:val="single" w:color="auto" w:sz="4" w:space="0"/>
              <w:right w:val="single" w:color="auto" w:sz="4" w:space="0"/>
            </w:tcBorders>
          </w:tcPr>
          <w:p>
            <w:pPr>
              <w:jc w:val="center"/>
              <w:rPr>
                <w:rFonts w:hint="eastAsia" w:ascii="宋体" w:hAnsi="宋体"/>
                <w:color w:val="000000"/>
                <w:sz w:val="24"/>
              </w:rPr>
            </w:pPr>
          </w:p>
        </w:tc>
      </w:tr>
      <w:tr>
        <w:tblPrEx>
          <w:tblCellMar>
            <w:top w:w="0" w:type="dxa"/>
            <w:left w:w="0" w:type="dxa"/>
            <w:bottom w:w="0" w:type="dxa"/>
            <w:right w:w="0" w:type="dxa"/>
          </w:tblCellMar>
        </w:tblPrEx>
        <w:trPr>
          <w:trHeight w:val="335" w:hRule="atLeast"/>
          <w:jc w:val="center"/>
        </w:trPr>
        <w:tc>
          <w:tcPr>
            <w:tcW w:w="1769" w:type="dxa"/>
            <w:gridSpan w:val="2"/>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合计</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sz w:val="24"/>
              </w:rPr>
            </w:pPr>
            <w:r>
              <w:rPr>
                <w:rFonts w:hint="eastAsia" w:ascii="宋体" w:hAnsi="宋体"/>
                <w:sz w:val="24"/>
              </w:rPr>
              <w:t>72</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2</w:t>
            </w:r>
          </w:p>
        </w:tc>
        <w:tc>
          <w:tcPr>
            <w:tcW w:w="70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8</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2</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40</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1</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olor w:val="000000"/>
                <w:sz w:val="24"/>
              </w:rPr>
            </w:pPr>
            <w:r>
              <w:rPr>
                <w:rFonts w:hint="eastAsia" w:ascii="宋体" w:hAnsi="宋体"/>
                <w:color w:val="000000"/>
                <w:sz w:val="24"/>
              </w:rPr>
              <w:t>30</w:t>
            </w:r>
          </w:p>
        </w:tc>
      </w:tr>
    </w:tbl>
    <w:p>
      <w:pPr>
        <w:ind w:firstLine="560" w:firstLineChars="200"/>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p>
    <w:p>
      <w:pPr>
        <w:snapToGrid w:val="0"/>
        <w:spacing w:line="336" w:lineRule="auto"/>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课程设置与教学时间分配</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类别：中专          学制：三年          办学形式：全日制</w:t>
      </w:r>
    </w:p>
    <w:tbl>
      <w:tblPr>
        <w:tblStyle w:val="14"/>
        <w:tblpPr w:leftFromText="180" w:rightFromText="180" w:vertAnchor="text" w:horzAnchor="page" w:tblpX="1903" w:tblpY="637"/>
        <w:tblOverlap w:val="never"/>
        <w:tblW w:w="8728" w:type="dxa"/>
        <w:tblInd w:w="0" w:type="dxa"/>
        <w:tblLayout w:type="fixed"/>
        <w:tblCellMar>
          <w:top w:w="0" w:type="dxa"/>
          <w:left w:w="108" w:type="dxa"/>
          <w:bottom w:w="0" w:type="dxa"/>
          <w:right w:w="108" w:type="dxa"/>
        </w:tblCellMar>
      </w:tblPr>
      <w:tblGrid>
        <w:gridCol w:w="1774"/>
        <w:gridCol w:w="600"/>
        <w:gridCol w:w="613"/>
        <w:gridCol w:w="778"/>
        <w:gridCol w:w="804"/>
        <w:gridCol w:w="723"/>
        <w:gridCol w:w="736"/>
        <w:gridCol w:w="818"/>
        <w:gridCol w:w="791"/>
        <w:gridCol w:w="505"/>
        <w:gridCol w:w="586"/>
      </w:tblGrid>
      <w:tr>
        <w:tblPrEx>
          <w:tblCellMar>
            <w:top w:w="0" w:type="dxa"/>
            <w:left w:w="108" w:type="dxa"/>
            <w:bottom w:w="0" w:type="dxa"/>
            <w:right w:w="108" w:type="dxa"/>
          </w:tblCellMar>
        </w:tblPrEx>
        <w:trPr>
          <w:trHeight w:val="346" w:hRule="atLeast"/>
        </w:trPr>
        <w:tc>
          <w:tcPr>
            <w:tcW w:w="17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rPr>
            </w:pPr>
            <w:r>
              <w:rPr>
                <w:rFonts w:hint="eastAsia" w:ascii="宋体" w:hAnsi="宋体" w:cs="宋体"/>
                <w:bCs/>
                <w:kern w:val="0"/>
                <w:sz w:val="24"/>
              </w:rPr>
              <w:t>课程</w:t>
            </w:r>
          </w:p>
          <w:p>
            <w:pPr>
              <w:widowControl/>
              <w:jc w:val="center"/>
              <w:rPr>
                <w:rFonts w:ascii="宋体" w:hAnsi="宋体" w:cs="宋体"/>
                <w:bCs/>
                <w:kern w:val="0"/>
                <w:sz w:val="24"/>
              </w:rPr>
            </w:pPr>
            <w:r>
              <w:rPr>
                <w:rFonts w:hint="eastAsia" w:ascii="宋体" w:hAnsi="宋体" w:cs="宋体"/>
                <w:bCs/>
                <w:kern w:val="0"/>
                <w:sz w:val="24"/>
              </w:rPr>
              <w:t>名称</w:t>
            </w:r>
          </w:p>
        </w:tc>
        <w:tc>
          <w:tcPr>
            <w:tcW w:w="60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bCs/>
                <w:kern w:val="0"/>
                <w:sz w:val="24"/>
              </w:rPr>
            </w:pPr>
            <w:r>
              <w:rPr>
                <w:rFonts w:hint="eastAsia" w:ascii="宋体" w:hAnsi="宋体" w:cs="宋体"/>
                <w:bCs/>
                <w:kern w:val="0"/>
                <w:sz w:val="24"/>
              </w:rPr>
              <w:t>理论</w:t>
            </w:r>
          </w:p>
          <w:p>
            <w:pPr>
              <w:widowControl/>
              <w:jc w:val="center"/>
              <w:rPr>
                <w:rFonts w:hint="eastAsia" w:ascii="宋体" w:hAnsi="宋体" w:cs="宋体"/>
                <w:bCs/>
                <w:kern w:val="0"/>
                <w:sz w:val="24"/>
              </w:rPr>
            </w:pPr>
            <w:r>
              <w:rPr>
                <w:rFonts w:hint="eastAsia" w:ascii="宋体" w:hAnsi="宋体" w:cs="宋体"/>
                <w:bCs/>
                <w:kern w:val="0"/>
                <w:sz w:val="24"/>
              </w:rPr>
              <w:t>课时</w:t>
            </w:r>
          </w:p>
        </w:tc>
        <w:tc>
          <w:tcPr>
            <w:tcW w:w="61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bCs/>
                <w:kern w:val="0"/>
                <w:sz w:val="24"/>
              </w:rPr>
            </w:pPr>
            <w:r>
              <w:rPr>
                <w:rFonts w:hint="eastAsia" w:ascii="宋体" w:hAnsi="宋体" w:cs="宋体"/>
                <w:bCs/>
                <w:kern w:val="0"/>
                <w:sz w:val="24"/>
              </w:rPr>
              <w:t>实践课时</w:t>
            </w:r>
          </w:p>
        </w:tc>
        <w:tc>
          <w:tcPr>
            <w:tcW w:w="465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按学期按排周课时</w:t>
            </w:r>
          </w:p>
        </w:tc>
        <w:tc>
          <w:tcPr>
            <w:tcW w:w="109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考试</w:t>
            </w:r>
          </w:p>
          <w:p>
            <w:pPr>
              <w:widowControl/>
              <w:jc w:val="center"/>
              <w:rPr>
                <w:rFonts w:ascii="宋体" w:hAnsi="宋体" w:cs="宋体"/>
                <w:bCs/>
                <w:kern w:val="0"/>
                <w:sz w:val="24"/>
              </w:rPr>
            </w:pPr>
            <w:r>
              <w:rPr>
                <w:rFonts w:hint="eastAsia" w:ascii="宋体" w:hAnsi="宋体" w:cs="宋体"/>
                <w:bCs/>
                <w:kern w:val="0"/>
                <w:sz w:val="24"/>
              </w:rPr>
              <w:t>考查</w:t>
            </w:r>
          </w:p>
        </w:tc>
      </w:tr>
      <w:tr>
        <w:tblPrEx>
          <w:tblCellMar>
            <w:top w:w="0" w:type="dxa"/>
            <w:left w:w="108" w:type="dxa"/>
            <w:bottom w:w="0" w:type="dxa"/>
            <w:right w:w="108" w:type="dxa"/>
          </w:tblCellMar>
        </w:tblPrEx>
        <w:trPr>
          <w:trHeight w:val="320" w:hRule="atLeast"/>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600"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613"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58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Cs/>
                <w:kern w:val="0"/>
                <w:sz w:val="24"/>
              </w:rPr>
            </w:pPr>
            <w:r>
              <w:rPr>
                <w:rFonts w:hint="eastAsia" w:ascii="宋体" w:hAnsi="宋体" w:cs="宋体"/>
                <w:bCs/>
                <w:kern w:val="0"/>
                <w:sz w:val="24"/>
              </w:rPr>
              <w:t>第一学年</w:t>
            </w:r>
          </w:p>
        </w:tc>
        <w:tc>
          <w:tcPr>
            <w:tcW w:w="14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Cs/>
                <w:kern w:val="0"/>
                <w:sz w:val="24"/>
              </w:rPr>
            </w:pPr>
            <w:r>
              <w:rPr>
                <w:rFonts w:hint="eastAsia" w:ascii="宋体" w:hAnsi="宋体" w:cs="宋体"/>
                <w:bCs/>
                <w:kern w:val="0"/>
                <w:sz w:val="24"/>
              </w:rPr>
              <w:t>第二学年</w:t>
            </w:r>
          </w:p>
        </w:tc>
        <w:tc>
          <w:tcPr>
            <w:tcW w:w="160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第三学年</w:t>
            </w:r>
          </w:p>
        </w:tc>
        <w:tc>
          <w:tcPr>
            <w:tcW w:w="109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503" w:hRule="atLeast"/>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600"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613"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7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第一学期</w:t>
            </w:r>
          </w:p>
        </w:tc>
        <w:tc>
          <w:tcPr>
            <w:tcW w:w="80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第二学期</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第一学期</w:t>
            </w:r>
          </w:p>
        </w:tc>
        <w:tc>
          <w:tcPr>
            <w:tcW w:w="736"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第二学期</w:t>
            </w:r>
          </w:p>
        </w:tc>
        <w:tc>
          <w:tcPr>
            <w:tcW w:w="818"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第一学期</w:t>
            </w:r>
          </w:p>
        </w:tc>
        <w:tc>
          <w:tcPr>
            <w:tcW w:w="791"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第二学期</w:t>
            </w:r>
          </w:p>
        </w:tc>
        <w:tc>
          <w:tcPr>
            <w:tcW w:w="5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rPr>
            </w:pPr>
            <w:r>
              <w:rPr>
                <w:rFonts w:hint="eastAsia" w:ascii="宋体" w:hAnsi="宋体" w:cs="宋体"/>
                <w:bCs/>
                <w:kern w:val="0"/>
                <w:sz w:val="24"/>
              </w:rPr>
              <w:t>考试</w:t>
            </w:r>
          </w:p>
        </w:tc>
        <w:tc>
          <w:tcPr>
            <w:tcW w:w="5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rPr>
            </w:pPr>
            <w:r>
              <w:rPr>
                <w:rFonts w:hint="eastAsia" w:ascii="宋体" w:hAnsi="宋体" w:cs="宋体"/>
                <w:bCs/>
                <w:kern w:val="0"/>
                <w:sz w:val="24"/>
              </w:rPr>
              <w:t>考查</w:t>
            </w:r>
          </w:p>
        </w:tc>
      </w:tr>
      <w:tr>
        <w:tblPrEx>
          <w:tblCellMar>
            <w:top w:w="0" w:type="dxa"/>
            <w:left w:w="108" w:type="dxa"/>
            <w:bottom w:w="0" w:type="dxa"/>
            <w:right w:w="108" w:type="dxa"/>
          </w:tblCellMar>
        </w:tblPrEx>
        <w:trPr>
          <w:trHeight w:val="503" w:hRule="atLeast"/>
        </w:trPr>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6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61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778" w:type="dxa"/>
            <w:tcBorders>
              <w:top w:val="nil"/>
              <w:left w:val="nil"/>
              <w:bottom w:val="single" w:color="auto" w:sz="4" w:space="0"/>
              <w:right w:val="single" w:color="auto" w:sz="4" w:space="0"/>
            </w:tcBorders>
            <w:vAlign w:val="center"/>
          </w:tcPr>
          <w:p>
            <w:pPr>
              <w:widowControl/>
              <w:jc w:val="center"/>
              <w:rPr>
                <w:rFonts w:hint="eastAsia" w:ascii="宋体" w:hAnsi="宋体" w:cs="宋体"/>
                <w:spacing w:val="-8"/>
                <w:kern w:val="0"/>
                <w:sz w:val="24"/>
              </w:rPr>
            </w:pPr>
            <w:r>
              <w:rPr>
                <w:rFonts w:hint="eastAsia" w:ascii="宋体" w:hAnsi="宋体" w:cs="宋体"/>
                <w:spacing w:val="-8"/>
                <w:kern w:val="0"/>
                <w:sz w:val="24"/>
              </w:rPr>
              <w:t>20周</w:t>
            </w:r>
          </w:p>
        </w:tc>
        <w:tc>
          <w:tcPr>
            <w:tcW w:w="804" w:type="dxa"/>
            <w:tcBorders>
              <w:top w:val="nil"/>
              <w:left w:val="nil"/>
              <w:bottom w:val="single" w:color="auto" w:sz="4" w:space="0"/>
              <w:right w:val="single" w:color="auto" w:sz="4" w:space="0"/>
            </w:tcBorders>
            <w:vAlign w:val="center"/>
          </w:tcPr>
          <w:p>
            <w:pPr>
              <w:jc w:val="center"/>
              <w:rPr>
                <w:spacing w:val="-8"/>
              </w:rPr>
            </w:pPr>
            <w:r>
              <w:rPr>
                <w:rFonts w:hint="eastAsia" w:ascii="宋体" w:hAnsi="宋体" w:cs="宋体"/>
                <w:spacing w:val="-8"/>
                <w:kern w:val="0"/>
                <w:sz w:val="24"/>
              </w:rPr>
              <w:t>20周</w:t>
            </w:r>
          </w:p>
        </w:tc>
        <w:tc>
          <w:tcPr>
            <w:tcW w:w="723" w:type="dxa"/>
            <w:tcBorders>
              <w:top w:val="nil"/>
              <w:left w:val="nil"/>
              <w:bottom w:val="single" w:color="auto" w:sz="4" w:space="0"/>
              <w:right w:val="single" w:color="auto" w:sz="4" w:space="0"/>
            </w:tcBorders>
            <w:vAlign w:val="center"/>
          </w:tcPr>
          <w:p>
            <w:pPr>
              <w:jc w:val="center"/>
              <w:rPr>
                <w:spacing w:val="-8"/>
              </w:rPr>
            </w:pPr>
            <w:r>
              <w:rPr>
                <w:rFonts w:hint="eastAsia" w:ascii="宋体" w:hAnsi="宋体" w:cs="宋体"/>
                <w:spacing w:val="-8"/>
                <w:kern w:val="0"/>
                <w:sz w:val="24"/>
              </w:rPr>
              <w:t>20周</w:t>
            </w:r>
          </w:p>
        </w:tc>
        <w:tc>
          <w:tcPr>
            <w:tcW w:w="736" w:type="dxa"/>
            <w:tcBorders>
              <w:top w:val="nil"/>
              <w:left w:val="nil"/>
              <w:bottom w:val="single" w:color="auto" w:sz="4" w:space="0"/>
              <w:right w:val="single" w:color="auto" w:sz="4" w:space="0"/>
            </w:tcBorders>
            <w:vAlign w:val="center"/>
          </w:tcPr>
          <w:p>
            <w:pPr>
              <w:jc w:val="center"/>
              <w:rPr>
                <w:spacing w:val="-8"/>
              </w:rPr>
            </w:pPr>
            <w:r>
              <w:rPr>
                <w:rFonts w:hint="eastAsia" w:ascii="宋体" w:hAnsi="宋体" w:cs="宋体"/>
                <w:spacing w:val="-8"/>
                <w:kern w:val="0"/>
                <w:sz w:val="24"/>
              </w:rPr>
              <w:t>20周</w:t>
            </w:r>
          </w:p>
        </w:tc>
        <w:tc>
          <w:tcPr>
            <w:tcW w:w="818" w:type="dxa"/>
            <w:tcBorders>
              <w:top w:val="nil"/>
              <w:left w:val="nil"/>
              <w:bottom w:val="single" w:color="auto" w:sz="4" w:space="0"/>
              <w:right w:val="single" w:color="auto" w:sz="4" w:space="0"/>
            </w:tcBorders>
            <w:vAlign w:val="center"/>
          </w:tcPr>
          <w:p>
            <w:pPr>
              <w:jc w:val="center"/>
              <w:rPr>
                <w:spacing w:val="-8"/>
              </w:rPr>
            </w:pPr>
            <w:r>
              <w:rPr>
                <w:rFonts w:hint="eastAsia" w:ascii="宋体" w:hAnsi="宋体" w:cs="宋体"/>
                <w:spacing w:val="-8"/>
                <w:kern w:val="0"/>
                <w:sz w:val="24"/>
              </w:rPr>
              <w:t>20周</w:t>
            </w:r>
          </w:p>
        </w:tc>
        <w:tc>
          <w:tcPr>
            <w:tcW w:w="791" w:type="dxa"/>
            <w:tcBorders>
              <w:top w:val="nil"/>
              <w:left w:val="nil"/>
              <w:bottom w:val="single" w:color="auto" w:sz="4" w:space="0"/>
              <w:right w:val="single" w:color="auto" w:sz="4" w:space="0"/>
            </w:tcBorders>
            <w:vAlign w:val="center"/>
          </w:tcPr>
          <w:p>
            <w:pPr>
              <w:jc w:val="center"/>
              <w:rPr>
                <w:spacing w:val="-8"/>
              </w:rPr>
            </w:pPr>
            <w:r>
              <w:rPr>
                <w:rFonts w:hint="eastAsia" w:ascii="宋体" w:hAnsi="宋体" w:cs="宋体"/>
                <w:spacing w:val="-8"/>
                <w:kern w:val="0"/>
                <w:sz w:val="24"/>
              </w:rPr>
              <w:t>20周</w:t>
            </w: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语文</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144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hint="eastAsia" w:ascii="宋体" w:hAnsi="宋体" w:cs="宋体"/>
                <w:color w:val="000000"/>
                <w:kern w:val="0"/>
                <w:sz w:val="24"/>
              </w:rPr>
            </w:pPr>
            <w:r>
              <w:rPr>
                <w:rFonts w:hint="eastAsia" w:ascii="宋体" w:hAnsi="宋体" w:cs="宋体"/>
                <w:bCs/>
                <w:kern w:val="0"/>
                <w:sz w:val="24"/>
              </w:rPr>
              <w:t>1</w:t>
            </w:r>
            <w:r>
              <w:rPr>
                <w:rFonts w:hint="eastAsia" w:ascii="宋体" w:hAnsi="宋体" w:cs="宋体"/>
                <w:bCs/>
                <w:kern w:val="0"/>
                <w:sz w:val="24"/>
                <w:lang w:eastAsia="zh-CN"/>
              </w:rPr>
              <w:t>，</w:t>
            </w:r>
            <w:r>
              <w:rPr>
                <w:rFonts w:hint="eastAsia" w:ascii="宋体" w:hAnsi="宋体" w:cs="宋体"/>
                <w:bCs/>
                <w:kern w:val="0"/>
                <w:sz w:val="24"/>
              </w:rPr>
              <w:t>2</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数学</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144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rPr>
            </w:pPr>
            <w:r>
              <w:rPr>
                <w:rFonts w:hint="eastAsia" w:ascii="宋体" w:hAnsi="宋体" w:cs="宋体"/>
                <w:bCs/>
                <w:kern w:val="0"/>
                <w:sz w:val="24"/>
              </w:rPr>
              <w:t>1</w:t>
            </w:r>
            <w:r>
              <w:rPr>
                <w:rFonts w:hint="eastAsia" w:ascii="宋体" w:hAnsi="宋体" w:cs="宋体"/>
                <w:bCs/>
                <w:kern w:val="0"/>
                <w:sz w:val="24"/>
                <w:lang w:eastAsia="zh-CN"/>
              </w:rPr>
              <w:t>，</w:t>
            </w:r>
            <w:r>
              <w:rPr>
                <w:rFonts w:hint="eastAsia" w:ascii="宋体" w:hAnsi="宋体" w:cs="宋体"/>
                <w:bCs/>
                <w:kern w:val="0"/>
                <w:sz w:val="24"/>
              </w:rPr>
              <w:t>2</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英语</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44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hint="eastAsia" w:ascii="宋体" w:hAnsi="宋体" w:cs="宋体"/>
                <w:bCs/>
                <w:kern w:val="0"/>
                <w:sz w:val="24"/>
              </w:rPr>
            </w:pPr>
            <w:r>
              <w:rPr>
                <w:rFonts w:hint="eastAsia" w:ascii="宋体" w:hAnsi="宋体" w:cs="宋体"/>
                <w:bCs/>
                <w:kern w:val="0"/>
                <w:sz w:val="24"/>
              </w:rPr>
              <w:t>1</w:t>
            </w:r>
            <w:r>
              <w:rPr>
                <w:rFonts w:hint="eastAsia" w:ascii="宋体" w:hAnsi="宋体" w:cs="宋体"/>
                <w:bCs/>
                <w:kern w:val="0"/>
                <w:sz w:val="24"/>
                <w:lang w:eastAsia="zh-CN"/>
              </w:rPr>
              <w:t>，</w:t>
            </w:r>
            <w:r>
              <w:rPr>
                <w:rFonts w:hint="eastAsia" w:ascii="宋体" w:hAnsi="宋体" w:cs="宋体"/>
                <w:bCs/>
                <w:kern w:val="0"/>
                <w:sz w:val="24"/>
              </w:rPr>
              <w:t>2</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244" w:rightChars="-116"/>
              <w:jc w:val="center"/>
              <w:rPr>
                <w:rFonts w:hint="eastAsia" w:ascii="宋体" w:hAnsi="宋体" w:cs="宋体"/>
                <w:bCs/>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计算机基础</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b/>
                <w:bCs/>
                <w:kern w:val="0"/>
                <w:sz w:val="22"/>
                <w:szCs w:val="22"/>
                <w:lang w:val="en-US" w:eastAsia="zh-CN"/>
              </w:rPr>
            </w:pPr>
            <w:r>
              <w:rPr>
                <w:rFonts w:hint="eastAsia" w:ascii="宋体" w:hAnsi="宋体" w:cs="宋体"/>
                <w:kern w:val="0"/>
                <w:sz w:val="24"/>
                <w:lang w:val="en-US" w:eastAsia="zh-CN"/>
              </w:rPr>
              <w:t>100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rPr>
            </w:pPr>
            <w:r>
              <w:rPr>
                <w:rFonts w:hint="eastAsia" w:ascii="宋体" w:hAnsi="宋体" w:cs="宋体"/>
                <w:bCs/>
                <w:kern w:val="0"/>
                <w:sz w:val="24"/>
              </w:rPr>
              <w:t>1</w:t>
            </w:r>
            <w:r>
              <w:rPr>
                <w:rFonts w:hint="eastAsia" w:ascii="宋体" w:hAnsi="宋体" w:cs="宋体"/>
                <w:bCs/>
                <w:kern w:val="0"/>
                <w:sz w:val="24"/>
                <w:lang w:eastAsia="zh-CN"/>
              </w:rPr>
              <w:t>，</w:t>
            </w:r>
            <w:r>
              <w:rPr>
                <w:rFonts w:hint="eastAsia" w:ascii="宋体" w:hAnsi="宋体" w:cs="宋体"/>
                <w:bCs/>
                <w:kern w:val="0"/>
                <w:sz w:val="24"/>
              </w:rPr>
              <w:t>2</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职业生涯规划</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40</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tabs>
                <w:tab w:val="left" w:pos="231"/>
              </w:tabs>
              <w:jc w:val="left"/>
              <w:rPr>
                <w:rFonts w:hint="eastAsia" w:ascii="宋体" w:hAnsi="宋体" w:cs="宋体"/>
                <w:kern w:val="0"/>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ascii="宋体" w:hAnsi="宋体" w:cs="宋体"/>
                <w:color w:val="000000"/>
                <w:kern w:val="0"/>
                <w:sz w:val="24"/>
              </w:rPr>
            </w:pPr>
            <w:r>
              <w:rPr>
                <w:rFonts w:hint="eastAsia" w:ascii="宋体" w:hAnsi="宋体" w:cs="宋体"/>
                <w:color w:val="000000"/>
                <w:kern w:val="0"/>
                <w:sz w:val="24"/>
              </w:rPr>
              <w:t>1</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音乐</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0</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ascii="宋体" w:hAnsi="宋体" w:cs="宋体"/>
                <w:color w:val="000000"/>
                <w:kern w:val="0"/>
                <w:sz w:val="24"/>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体育</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16</w:t>
            </w:r>
            <w:r>
              <w:rPr>
                <w:rFonts w:hint="eastAsia" w:ascii="宋体" w:hAnsi="宋体" w:cs="宋体"/>
                <w:kern w:val="0"/>
                <w:sz w:val="24"/>
              </w:rPr>
              <w:t>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ascii="宋体" w:hAnsi="宋体" w:cs="宋体"/>
                <w:color w:val="000000"/>
                <w:kern w:val="0"/>
                <w:sz w:val="24"/>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植物生产与环境</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124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rPr>
            </w:pPr>
            <w:r>
              <w:rPr>
                <w:rFonts w:hint="eastAsia" w:ascii="宋体" w:hAnsi="宋体" w:cs="宋体"/>
                <w:bCs/>
                <w:kern w:val="0"/>
                <w:sz w:val="24"/>
              </w:rPr>
              <w:t>1</w:t>
            </w:r>
            <w:r>
              <w:rPr>
                <w:rFonts w:hint="eastAsia" w:ascii="宋体" w:hAnsi="宋体" w:cs="宋体"/>
                <w:bCs/>
                <w:kern w:val="0"/>
                <w:sz w:val="24"/>
                <w:lang w:eastAsia="zh-CN"/>
              </w:rPr>
              <w:t>，</w:t>
            </w:r>
            <w:r>
              <w:rPr>
                <w:rFonts w:hint="eastAsia" w:ascii="宋体" w:hAnsi="宋体" w:cs="宋体"/>
                <w:bCs/>
                <w:kern w:val="0"/>
                <w:sz w:val="24"/>
              </w:rPr>
              <w:t>2</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土壤肥料学</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0</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rPr>
            </w:pPr>
            <w:r>
              <w:rPr>
                <w:rFonts w:hint="eastAsia" w:ascii="宋体" w:hAnsi="宋体" w:cs="宋体"/>
                <w:bCs/>
                <w:kern w:val="0"/>
                <w:sz w:val="24"/>
              </w:rPr>
              <w:t>1</w:t>
            </w:r>
            <w:r>
              <w:rPr>
                <w:rFonts w:hint="eastAsia" w:ascii="宋体" w:hAnsi="宋体" w:cs="宋体"/>
                <w:bCs/>
                <w:kern w:val="0"/>
                <w:sz w:val="24"/>
                <w:lang w:eastAsia="zh-CN"/>
              </w:rPr>
              <w:t>，</w:t>
            </w:r>
            <w:r>
              <w:rPr>
                <w:rFonts w:hint="eastAsia" w:ascii="宋体" w:hAnsi="宋体" w:cs="宋体"/>
                <w:bCs/>
                <w:kern w:val="0"/>
                <w:sz w:val="24"/>
              </w:rPr>
              <w:t>2</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植物</w:t>
            </w:r>
            <w:r>
              <w:rPr>
                <w:rFonts w:hint="eastAsia" w:ascii="宋体" w:hAnsi="宋体" w:cs="宋体"/>
                <w:kern w:val="0"/>
                <w:sz w:val="24"/>
                <w:lang w:eastAsia="zh-CN"/>
              </w:rPr>
              <w:t>保护技术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124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4</w:t>
            </w: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lang w:val="en-US"/>
              </w:rPr>
            </w:pP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lang w:val="en-US" w:eastAsia="zh-CN"/>
              </w:rPr>
              <w:t>4</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农产品营销</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40</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hint="eastAsia" w:ascii="宋体" w:hAnsi="宋体" w:eastAsia="宋体" w:cs="宋体"/>
                <w:color w:val="000000"/>
                <w:kern w:val="0"/>
                <w:sz w:val="24"/>
                <w:lang w:eastAsia="zh-CN"/>
              </w:rPr>
            </w:pPr>
            <w:r>
              <w:rPr>
                <w:rFonts w:hint="eastAsia" w:ascii="宋体" w:hAnsi="宋体" w:cs="宋体"/>
                <w:bCs/>
                <w:kern w:val="0"/>
                <w:sz w:val="24"/>
                <w:lang w:val="en-US" w:eastAsia="zh-CN"/>
              </w:rPr>
              <w:t>3</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果树生产技术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124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rPr>
            </w:pP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lang w:val="en-US" w:eastAsia="zh-CN"/>
              </w:rPr>
              <w:t>4</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蔬菜生产技术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124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rPr>
            </w:pP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lang w:val="en-US" w:eastAsia="zh-CN"/>
              </w:rPr>
              <w:t>4</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花卉生产技术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124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rPr>
            </w:pP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lang w:val="en-US" w:eastAsia="zh-CN"/>
              </w:rPr>
              <w:t>4</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ascii="宋体" w:hAnsi="宋体" w:cs="宋体"/>
                <w:color w:val="000000"/>
                <w:kern w:val="0"/>
                <w:sz w:val="24"/>
              </w:rPr>
            </w:pPr>
          </w:p>
        </w:tc>
      </w:tr>
      <w:tr>
        <w:tblPrEx>
          <w:tblCellMar>
            <w:top w:w="0" w:type="dxa"/>
            <w:left w:w="108" w:type="dxa"/>
            <w:bottom w:w="0" w:type="dxa"/>
            <w:right w:w="108" w:type="dxa"/>
          </w:tblCellMar>
        </w:tblPrEx>
        <w:trPr>
          <w:trHeight w:val="452"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植物保护技术</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124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rPr>
            </w:pP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lang w:val="en-US" w:eastAsia="zh-CN"/>
              </w:rPr>
              <w:t>4</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ascii="宋体" w:hAnsi="宋体" w:cs="宋体"/>
                <w:color w:val="000000"/>
                <w:kern w:val="0"/>
                <w:sz w:val="24"/>
              </w:rPr>
            </w:pPr>
          </w:p>
        </w:tc>
      </w:tr>
      <w:tr>
        <w:tblPrEx>
          <w:tblCellMar>
            <w:top w:w="0" w:type="dxa"/>
            <w:left w:w="108" w:type="dxa"/>
            <w:bottom w:w="0" w:type="dxa"/>
            <w:right w:w="108" w:type="dxa"/>
          </w:tblCellMar>
        </w:tblPrEx>
        <w:trPr>
          <w:trHeight w:val="490"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食用菌栽培</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124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rPr>
            </w:pP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lang w:val="en-US" w:eastAsia="zh-CN"/>
              </w:rPr>
              <w:t>4</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59"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果蔬贮藏与加工</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124</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20</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both"/>
              <w:rPr>
                <w:rFonts w:ascii="宋体" w:hAnsi="宋体" w:cs="宋体"/>
                <w:color w:val="000000"/>
                <w:kern w:val="0"/>
                <w:sz w:val="24"/>
              </w:rPr>
            </w:pP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lang w:val="en-US" w:eastAsia="zh-CN"/>
              </w:rPr>
              <w:t>4</w:t>
            </w:r>
          </w:p>
        </w:tc>
        <w:tc>
          <w:tcPr>
            <w:tcW w:w="586" w:type="dxa"/>
            <w:tcBorders>
              <w:top w:val="single" w:color="auto" w:sz="4" w:space="0"/>
              <w:left w:val="single" w:color="auto" w:sz="4" w:space="0"/>
              <w:bottom w:val="single" w:color="auto" w:sz="4" w:space="0"/>
              <w:right w:val="single" w:color="auto" w:sz="4" w:space="0"/>
            </w:tcBorders>
            <w:vAlign w:val="center"/>
          </w:tcPr>
          <w:p>
            <w:pPr>
              <w:widowControl/>
              <w:ind w:right="-107" w:rightChars="-51"/>
              <w:jc w:val="center"/>
              <w:rPr>
                <w:rFonts w:ascii="宋体" w:hAnsi="宋体" w:cs="宋体"/>
                <w:color w:val="000000"/>
                <w:kern w:val="0"/>
                <w:sz w:val="24"/>
              </w:rPr>
            </w:pPr>
          </w:p>
        </w:tc>
      </w:tr>
      <w:tr>
        <w:tblPrEx>
          <w:tblCellMar>
            <w:top w:w="0" w:type="dxa"/>
            <w:left w:w="108" w:type="dxa"/>
            <w:bottom w:w="0" w:type="dxa"/>
            <w:right w:w="108" w:type="dxa"/>
          </w:tblCellMar>
        </w:tblPrEx>
        <w:trPr>
          <w:trHeight w:val="259" w:hRule="atLeast"/>
        </w:trPr>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顶岗实习</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eastAsia="zh-CN"/>
              </w:rPr>
              <w:t>1200</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val="en-US" w:eastAsia="zh-CN"/>
              </w:rPr>
            </w:pP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eastAsia="zh-CN"/>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eastAsia="zh-CN"/>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val="en-US" w:eastAsia="zh-CN"/>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val="en-US" w:eastAsia="zh-CN"/>
              </w:rPr>
            </w:pPr>
          </w:p>
        </w:tc>
        <w:tc>
          <w:tcPr>
            <w:tcW w:w="8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eastAsia="zh-CN"/>
              </w:rPr>
            </w:pP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eastAsia="zh-CN"/>
              </w:rPr>
            </w:pPr>
          </w:p>
        </w:tc>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val="en-US" w:eastAsia="zh-CN"/>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lang w:eastAsia="zh-CN"/>
              </w:rPr>
            </w:pPr>
          </w:p>
        </w:tc>
      </w:tr>
    </w:tbl>
    <w:p>
      <w:pPr>
        <w:ind w:firstLine="643" w:firstLineChars="200"/>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八、实施保障</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（一）师资队伍</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1、具有中等职业学校教师资格证书。</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2、专业核心课程的教师具备本专业领域坚实的理论知识和较强的实践能力。</w:t>
      </w:r>
    </w:p>
    <w:p>
      <w:pPr>
        <w:snapToGrid w:val="0"/>
        <w:spacing w:line="336" w:lineRule="auto"/>
        <w:ind w:firstLine="560" w:firstLineChars="200"/>
        <w:rPr>
          <w:rFonts w:hint="eastAsia" w:ascii="宋体" w:hAnsi="宋体" w:eastAsia="宋体" w:cs="宋体"/>
          <w:color w:val="auto"/>
          <w:sz w:val="28"/>
          <w:szCs w:val="28"/>
        </w:rPr>
      </w:pPr>
      <w:r>
        <w:rPr>
          <w:rFonts w:hint="eastAsia" w:ascii="宋体" w:hAnsi="宋体" w:eastAsia="宋体" w:cs="宋体"/>
          <w:sz w:val="28"/>
          <w:szCs w:val="28"/>
        </w:rPr>
        <w:t>3、</w:t>
      </w:r>
      <w:r>
        <w:rPr>
          <w:rFonts w:hint="eastAsia" w:ascii="宋体" w:hAnsi="宋体" w:eastAsia="宋体" w:cs="宋体"/>
          <w:color w:val="auto"/>
          <w:sz w:val="28"/>
          <w:szCs w:val="28"/>
        </w:rPr>
        <w:t>具有专任教师7名，其中</w:t>
      </w:r>
      <w:r>
        <w:rPr>
          <w:rFonts w:hint="eastAsia" w:ascii="宋体" w:hAnsi="宋体" w:eastAsia="宋体" w:cs="宋体"/>
          <w:color w:val="auto"/>
          <w:sz w:val="28"/>
          <w:szCs w:val="28"/>
          <w:lang w:eastAsia="zh-CN"/>
        </w:rPr>
        <w:t>高级讲师</w:t>
      </w:r>
      <w:r>
        <w:rPr>
          <w:rFonts w:hint="eastAsia" w:ascii="宋体" w:hAnsi="宋体" w:eastAsia="宋体" w:cs="宋体"/>
          <w:color w:val="auto"/>
          <w:sz w:val="28"/>
          <w:szCs w:val="28"/>
        </w:rPr>
        <w:t>2人，讲师3人，助理讲师2人。</w:t>
      </w:r>
    </w:p>
    <w:p>
      <w:pPr>
        <w:spacing w:before="100" w:after="100"/>
        <w:ind w:left="420"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（二）实验实训条件</w:t>
      </w:r>
    </w:p>
    <w:p>
      <w:pPr>
        <w:snapToGrid w:val="0"/>
        <w:spacing w:line="336" w:lineRule="auto"/>
        <w:ind w:firstLine="643" w:firstLineChars="200"/>
        <w:rPr>
          <w:rFonts w:ascii="仿宋_GB2312" w:eastAsia="仿宋_GB2312" w:hAnsiTheme="minorEastAsia" w:cstheme="minorEastAsia"/>
          <w:b/>
          <w:sz w:val="32"/>
          <w:szCs w:val="32"/>
        </w:rPr>
      </w:pPr>
      <w:r>
        <w:rPr>
          <w:rFonts w:hint="eastAsia" w:ascii="仿宋_GB2312" w:eastAsia="仿宋_GB2312" w:hAnsiTheme="minorEastAsia" w:cstheme="minorEastAsia"/>
          <w:b/>
          <w:sz w:val="32"/>
          <w:szCs w:val="32"/>
        </w:rPr>
        <w:t xml:space="preserve">校内实训室 </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设有</w:t>
      </w:r>
      <w:r>
        <w:rPr>
          <w:rFonts w:hint="eastAsia" w:ascii="宋体" w:hAnsi="宋体" w:eastAsia="宋体" w:cs="宋体"/>
          <w:sz w:val="28"/>
          <w:szCs w:val="28"/>
          <w:lang w:eastAsia="zh-CN"/>
        </w:rPr>
        <w:t>植物标本实验室</w:t>
      </w:r>
      <w:r>
        <w:rPr>
          <w:rFonts w:hint="eastAsia" w:ascii="宋体" w:hAnsi="宋体" w:eastAsia="宋体" w:cs="宋体"/>
          <w:sz w:val="28"/>
          <w:szCs w:val="28"/>
        </w:rPr>
        <w:t>、</w:t>
      </w:r>
      <w:r>
        <w:rPr>
          <w:rFonts w:hint="eastAsia" w:ascii="宋体" w:hAnsi="宋体" w:eastAsia="宋体" w:cs="宋体"/>
          <w:sz w:val="28"/>
          <w:szCs w:val="28"/>
          <w:lang w:eastAsia="zh-CN"/>
        </w:rPr>
        <w:t>植物生理实验室、土化分析实验室、园艺产品检测室等</w:t>
      </w:r>
      <w:r>
        <w:rPr>
          <w:rFonts w:hint="eastAsia" w:ascii="宋体" w:hAnsi="宋体" w:eastAsia="宋体" w:cs="宋体"/>
          <w:sz w:val="28"/>
          <w:szCs w:val="28"/>
        </w:rPr>
        <w:t>。可供《</w:t>
      </w:r>
      <w:r>
        <w:rPr>
          <w:rFonts w:hint="eastAsia" w:ascii="宋体" w:hAnsi="宋体" w:eastAsia="宋体" w:cs="宋体"/>
          <w:sz w:val="28"/>
          <w:szCs w:val="28"/>
          <w:lang w:eastAsia="zh-CN"/>
        </w:rPr>
        <w:t>植物生产与环境</w:t>
      </w:r>
      <w:r>
        <w:rPr>
          <w:rFonts w:hint="eastAsia" w:ascii="宋体" w:hAnsi="宋体" w:eastAsia="宋体" w:cs="宋体"/>
          <w:sz w:val="28"/>
          <w:szCs w:val="28"/>
        </w:rPr>
        <w:t>》、《</w:t>
      </w:r>
      <w:r>
        <w:rPr>
          <w:rFonts w:hint="eastAsia" w:ascii="宋体" w:hAnsi="宋体" w:eastAsia="宋体" w:cs="宋体"/>
          <w:sz w:val="28"/>
          <w:szCs w:val="28"/>
          <w:lang w:eastAsia="zh-CN"/>
        </w:rPr>
        <w:t>土壤肥料学</w:t>
      </w:r>
      <w:r>
        <w:rPr>
          <w:rFonts w:hint="eastAsia" w:ascii="宋体" w:hAnsi="宋体" w:eastAsia="宋体" w:cs="宋体"/>
          <w:sz w:val="28"/>
          <w:szCs w:val="28"/>
        </w:rPr>
        <w:t>》、《</w:t>
      </w:r>
      <w:r>
        <w:rPr>
          <w:rFonts w:hint="eastAsia" w:ascii="宋体" w:hAnsi="宋体" w:eastAsia="宋体" w:cs="宋体"/>
          <w:sz w:val="28"/>
          <w:szCs w:val="28"/>
          <w:lang w:eastAsia="zh-CN"/>
        </w:rPr>
        <w:t>果蔬贮藏与加工</w:t>
      </w:r>
      <w:r>
        <w:rPr>
          <w:rFonts w:hint="eastAsia" w:ascii="宋体" w:hAnsi="宋体" w:eastAsia="宋体" w:cs="宋体"/>
          <w:sz w:val="28"/>
          <w:szCs w:val="28"/>
        </w:rPr>
        <w:t>》等课程</w:t>
      </w:r>
      <w:r>
        <w:rPr>
          <w:rFonts w:hint="eastAsia" w:ascii="宋体" w:hAnsi="宋体" w:eastAsia="宋体" w:cs="宋体"/>
          <w:sz w:val="28"/>
          <w:szCs w:val="28"/>
          <w:lang w:eastAsia="zh-CN"/>
        </w:rPr>
        <w:t>，安排学生进行实践环节的学习</w:t>
      </w:r>
      <w:r>
        <w:rPr>
          <w:rFonts w:hint="eastAsia" w:ascii="宋体" w:hAnsi="宋体" w:eastAsia="宋体" w:cs="宋体"/>
          <w:sz w:val="28"/>
          <w:szCs w:val="28"/>
        </w:rPr>
        <w:t xml:space="preserve">。这些都为本专业的组建运行开展实践教学提供了强有力的保障。 </w:t>
      </w:r>
    </w:p>
    <w:p>
      <w:pPr>
        <w:snapToGrid w:val="0"/>
        <w:spacing w:line="336" w:lineRule="auto"/>
        <w:ind w:firstLine="643" w:firstLineChars="200"/>
        <w:rPr>
          <w:rFonts w:ascii="仿宋_GB2312" w:eastAsia="仿宋_GB2312" w:hAnsiTheme="minorEastAsia" w:cstheme="minorEastAsia"/>
          <w:b/>
          <w:sz w:val="32"/>
          <w:szCs w:val="32"/>
        </w:rPr>
      </w:pPr>
      <w:r>
        <w:rPr>
          <w:rFonts w:hint="eastAsia" w:ascii="仿宋_GB2312" w:eastAsia="仿宋_GB2312" w:hAnsiTheme="minorEastAsia" w:cstheme="minorEastAsia"/>
          <w:b/>
          <w:sz w:val="32"/>
          <w:szCs w:val="32"/>
        </w:rPr>
        <w:t>校外实训基地</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具有稳定的校外实习基地。校外实训基地主要为学生提供企业实习项目。利于学生掌握岗位技能、提高实践能力；满足学生半年以上顶岗实习的需要，从而实现学生在基地的顶岗后就业，有健全的规章制度及基于职业标准的员工日常行为规范，有利于学生在实习期间便养成遵纪守法的习惯，能真正地领悟到团队合作精神，同时能培养学生解决实际问题的能力。</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能提供满足培养规格要求的实习岗位、能涵盖当前园林产业发展的主流技术，可接纳一定规模的学生安排实习；要有相对稳定技能训练的校外实习基地；能够配备相应数量的指导教师对学生实习进行指导和管理；有保证实习生日常工作、学习、生活的规章制度，有安全、保险保障。</w:t>
      </w:r>
    </w:p>
    <w:p>
      <w:pPr>
        <w:snapToGrid w:val="0"/>
        <w:spacing w:line="336" w:lineRule="auto"/>
        <w:jc w:val="center"/>
        <w:rPr>
          <w:rFonts w:ascii="仿宋_GB2312" w:eastAsia="仿宋_GB2312"/>
          <w:b/>
          <w:sz w:val="32"/>
          <w:szCs w:val="32"/>
        </w:rPr>
      </w:pPr>
      <w:r>
        <w:rPr>
          <w:rFonts w:hint="eastAsia" w:ascii="仿宋_GB2312" w:eastAsia="仿宋_GB2312"/>
          <w:b/>
          <w:sz w:val="32"/>
          <w:szCs w:val="32"/>
        </w:rPr>
        <w:t>果蔬花卉生产技术专业综合实训基地情况表</w:t>
      </w:r>
    </w:p>
    <w:tbl>
      <w:tblPr>
        <w:tblStyle w:val="14"/>
        <w:tblpPr w:leftFromText="180" w:rightFromText="180" w:vertAnchor="text" w:horzAnchor="page" w:tblpXSpec="center" w:tblpY="85"/>
        <w:tblOverlap w:val="never"/>
        <w:tblW w:w="88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14"/>
        <w:gridCol w:w="2660"/>
        <w:gridCol w:w="1693"/>
        <w:gridCol w:w="1078"/>
        <w:gridCol w:w="1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724" w:type="dxa"/>
            <w:vMerge w:val="restart"/>
            <w:vAlign w:val="center"/>
          </w:tcPr>
          <w:p>
            <w:pPr>
              <w:snapToGrid w:val="0"/>
              <w:spacing w:line="336" w:lineRule="auto"/>
              <w:jc w:val="center"/>
              <w:rPr>
                <w:rFonts w:ascii="宋体" w:hAnsi="宋体" w:cstheme="minorEastAsia"/>
                <w:color w:val="FF00FF"/>
                <w:sz w:val="24"/>
              </w:rPr>
            </w:pPr>
            <w:r>
              <w:rPr>
                <w:rFonts w:hint="eastAsia" w:ascii="宋体" w:hAnsi="宋体" w:cstheme="minorEastAsia"/>
                <w:sz w:val="24"/>
              </w:rPr>
              <w:t>专业实习实训基地情况</w:t>
            </w:r>
          </w:p>
        </w:tc>
        <w:tc>
          <w:tcPr>
            <w:tcW w:w="714"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rPr>
              <w:t>序号</w:t>
            </w:r>
          </w:p>
        </w:tc>
        <w:tc>
          <w:tcPr>
            <w:tcW w:w="2660"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rPr>
              <w:t>实训基地名称</w:t>
            </w:r>
          </w:p>
        </w:tc>
        <w:tc>
          <w:tcPr>
            <w:tcW w:w="1693"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rPr>
              <w:t>合作单位</w:t>
            </w:r>
          </w:p>
        </w:tc>
        <w:tc>
          <w:tcPr>
            <w:tcW w:w="1078"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rPr>
              <w:t>校内</w:t>
            </w:r>
            <w:r>
              <w:rPr>
                <w:rFonts w:hint="eastAsia" w:ascii="宋体" w:hAnsi="宋体" w:cstheme="minorEastAsia"/>
                <w:b/>
                <w:sz w:val="24"/>
              </w:rPr>
              <w:t>/</w:t>
            </w:r>
            <w:r>
              <w:rPr>
                <w:rFonts w:hint="eastAsia" w:ascii="宋体" w:hAnsi="宋体" w:cstheme="minorEastAsia"/>
                <w:sz w:val="24"/>
              </w:rPr>
              <w:t>外</w:t>
            </w:r>
          </w:p>
        </w:tc>
        <w:tc>
          <w:tcPr>
            <w:tcW w:w="1960"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rPr>
              <w:t>实训项目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9" w:hRule="exact"/>
        </w:trPr>
        <w:tc>
          <w:tcPr>
            <w:tcW w:w="724" w:type="dxa"/>
            <w:vMerge w:val="continue"/>
            <w:vAlign w:val="center"/>
          </w:tcPr>
          <w:p>
            <w:pPr>
              <w:snapToGrid w:val="0"/>
              <w:spacing w:line="336" w:lineRule="auto"/>
              <w:ind w:firstLine="480" w:firstLineChars="200"/>
              <w:jc w:val="center"/>
              <w:rPr>
                <w:rFonts w:ascii="宋体" w:hAnsi="宋体" w:cstheme="minorEastAsia"/>
                <w:color w:val="FF00FF"/>
                <w:sz w:val="24"/>
              </w:rPr>
            </w:pPr>
          </w:p>
        </w:tc>
        <w:tc>
          <w:tcPr>
            <w:tcW w:w="714" w:type="dxa"/>
            <w:vAlign w:val="center"/>
          </w:tcPr>
          <w:p>
            <w:pPr>
              <w:snapToGrid w:val="0"/>
              <w:spacing w:line="336" w:lineRule="auto"/>
              <w:jc w:val="center"/>
              <w:rPr>
                <w:rFonts w:ascii="宋体" w:hAnsi="宋体" w:cstheme="minorEastAsia"/>
                <w:color w:val="FF00FF"/>
                <w:sz w:val="24"/>
              </w:rPr>
            </w:pPr>
            <w:r>
              <w:rPr>
                <w:rFonts w:hint="eastAsia" w:ascii="宋体" w:hAnsi="宋体" w:cstheme="minorEastAsia"/>
                <w:sz w:val="24"/>
              </w:rPr>
              <w:t>1</w:t>
            </w:r>
          </w:p>
        </w:tc>
        <w:tc>
          <w:tcPr>
            <w:tcW w:w="2660"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lang w:eastAsia="zh-CN"/>
              </w:rPr>
              <w:t>离石区永盛农业园区</w:t>
            </w:r>
          </w:p>
        </w:tc>
        <w:tc>
          <w:tcPr>
            <w:tcW w:w="1693" w:type="dxa"/>
            <w:vAlign w:val="center"/>
          </w:tcPr>
          <w:p>
            <w:pPr>
              <w:snapToGrid w:val="0"/>
              <w:spacing w:line="336" w:lineRule="auto"/>
              <w:jc w:val="center"/>
              <w:rPr>
                <w:rFonts w:hint="eastAsia" w:ascii="宋体" w:hAnsi="宋体" w:eastAsia="宋体" w:cstheme="minorEastAsia"/>
                <w:sz w:val="24"/>
                <w:lang w:eastAsia="zh-CN"/>
              </w:rPr>
            </w:pPr>
            <w:r>
              <w:rPr>
                <w:rFonts w:hint="eastAsia" w:ascii="宋体" w:hAnsi="宋体" w:cstheme="minorEastAsia"/>
                <w:sz w:val="24"/>
                <w:lang w:eastAsia="zh-CN"/>
              </w:rPr>
              <w:t>离石永盛农业公司</w:t>
            </w:r>
          </w:p>
        </w:tc>
        <w:tc>
          <w:tcPr>
            <w:tcW w:w="1078"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rPr>
              <w:t>校外</w:t>
            </w:r>
          </w:p>
        </w:tc>
        <w:tc>
          <w:tcPr>
            <w:tcW w:w="1960"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lang w:eastAsia="zh-CN"/>
              </w:rPr>
              <w:t>蔬菜、</w:t>
            </w:r>
            <w:r>
              <w:rPr>
                <w:rFonts w:hint="eastAsia" w:ascii="宋体" w:hAnsi="宋体" w:cstheme="minorEastAsia"/>
                <w:sz w:val="24"/>
              </w:rPr>
              <w:t>花卉栽培与养护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724" w:type="dxa"/>
            <w:vMerge w:val="continue"/>
            <w:vAlign w:val="center"/>
          </w:tcPr>
          <w:p>
            <w:pPr>
              <w:snapToGrid w:val="0"/>
              <w:spacing w:line="336" w:lineRule="auto"/>
              <w:ind w:firstLine="480" w:firstLineChars="200"/>
              <w:jc w:val="center"/>
              <w:rPr>
                <w:rFonts w:ascii="宋体" w:hAnsi="宋体" w:cstheme="minorEastAsia"/>
                <w:color w:val="FF00FF"/>
                <w:sz w:val="24"/>
              </w:rPr>
            </w:pPr>
          </w:p>
        </w:tc>
        <w:tc>
          <w:tcPr>
            <w:tcW w:w="714" w:type="dxa"/>
            <w:vAlign w:val="center"/>
          </w:tcPr>
          <w:p>
            <w:pPr>
              <w:snapToGrid w:val="0"/>
              <w:spacing w:line="336" w:lineRule="auto"/>
              <w:jc w:val="center"/>
              <w:rPr>
                <w:rFonts w:ascii="宋体" w:hAnsi="宋体" w:cstheme="minorEastAsia"/>
                <w:color w:val="FF00FF"/>
                <w:sz w:val="24"/>
              </w:rPr>
            </w:pPr>
            <w:r>
              <w:rPr>
                <w:rFonts w:hint="eastAsia" w:ascii="宋体" w:hAnsi="宋体" w:cstheme="minorEastAsia"/>
                <w:sz w:val="24"/>
              </w:rPr>
              <w:t>2</w:t>
            </w:r>
          </w:p>
        </w:tc>
        <w:tc>
          <w:tcPr>
            <w:tcW w:w="2660" w:type="dxa"/>
            <w:vAlign w:val="center"/>
          </w:tcPr>
          <w:p>
            <w:pPr>
              <w:snapToGrid w:val="0"/>
              <w:spacing w:line="336" w:lineRule="auto"/>
              <w:jc w:val="center"/>
              <w:rPr>
                <w:rFonts w:hint="eastAsia" w:ascii="宋体" w:hAnsi="宋体" w:eastAsia="宋体" w:cstheme="minorEastAsia"/>
                <w:sz w:val="24"/>
                <w:lang w:eastAsia="zh-CN"/>
              </w:rPr>
            </w:pPr>
            <w:r>
              <w:rPr>
                <w:rFonts w:hint="eastAsia" w:ascii="宋体" w:hAnsi="宋体" w:cstheme="minorEastAsia"/>
                <w:sz w:val="24"/>
                <w:lang w:eastAsia="zh-CN"/>
              </w:rPr>
              <w:t>孝义力农智能化育苗基地</w:t>
            </w:r>
          </w:p>
        </w:tc>
        <w:tc>
          <w:tcPr>
            <w:tcW w:w="1693"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lang w:eastAsia="zh-CN"/>
              </w:rPr>
              <w:t>孝义力农蔬菜种植专业合作社</w:t>
            </w:r>
          </w:p>
        </w:tc>
        <w:tc>
          <w:tcPr>
            <w:tcW w:w="1078"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rPr>
              <w:t>校外</w:t>
            </w:r>
          </w:p>
        </w:tc>
        <w:tc>
          <w:tcPr>
            <w:tcW w:w="1960"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lang w:eastAsia="zh-CN"/>
              </w:rPr>
              <w:t>蔬菜工厂化育苗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9" w:hRule="exact"/>
        </w:trPr>
        <w:tc>
          <w:tcPr>
            <w:tcW w:w="724" w:type="dxa"/>
            <w:vMerge w:val="continue"/>
            <w:vAlign w:val="center"/>
          </w:tcPr>
          <w:p>
            <w:pPr>
              <w:snapToGrid w:val="0"/>
              <w:spacing w:line="336" w:lineRule="auto"/>
              <w:ind w:firstLine="480" w:firstLineChars="200"/>
              <w:jc w:val="center"/>
              <w:rPr>
                <w:rFonts w:ascii="宋体" w:hAnsi="宋体" w:cstheme="minorEastAsia"/>
                <w:color w:val="FF00FF"/>
                <w:sz w:val="24"/>
              </w:rPr>
            </w:pPr>
          </w:p>
        </w:tc>
        <w:tc>
          <w:tcPr>
            <w:tcW w:w="714" w:type="dxa"/>
            <w:vAlign w:val="center"/>
          </w:tcPr>
          <w:p>
            <w:pPr>
              <w:snapToGrid w:val="0"/>
              <w:spacing w:line="336" w:lineRule="auto"/>
              <w:jc w:val="center"/>
              <w:rPr>
                <w:rFonts w:ascii="宋体" w:hAnsi="宋体" w:cstheme="minorEastAsia"/>
                <w:color w:val="FF00FF"/>
                <w:sz w:val="24"/>
              </w:rPr>
            </w:pPr>
            <w:r>
              <w:rPr>
                <w:rFonts w:hint="eastAsia" w:ascii="宋体" w:hAnsi="宋体" w:cstheme="minorEastAsia"/>
                <w:sz w:val="24"/>
              </w:rPr>
              <w:t>3</w:t>
            </w:r>
          </w:p>
        </w:tc>
        <w:tc>
          <w:tcPr>
            <w:tcW w:w="2660" w:type="dxa"/>
            <w:vAlign w:val="center"/>
          </w:tcPr>
          <w:p>
            <w:pPr>
              <w:snapToGrid w:val="0"/>
              <w:spacing w:line="336" w:lineRule="auto"/>
              <w:jc w:val="center"/>
              <w:rPr>
                <w:rFonts w:hint="eastAsia" w:ascii="宋体" w:hAnsi="宋体" w:eastAsia="宋体" w:cstheme="minorEastAsia"/>
                <w:sz w:val="24"/>
                <w:lang w:eastAsia="zh-CN"/>
              </w:rPr>
            </w:pPr>
            <w:r>
              <w:rPr>
                <w:rFonts w:hint="eastAsia" w:ascii="宋体" w:hAnsi="宋体" w:cstheme="minorEastAsia"/>
                <w:sz w:val="24"/>
                <w:lang w:eastAsia="zh-CN"/>
              </w:rPr>
              <w:t>柳林大庄农业园区</w:t>
            </w:r>
          </w:p>
        </w:tc>
        <w:tc>
          <w:tcPr>
            <w:tcW w:w="1693" w:type="dxa"/>
            <w:vAlign w:val="center"/>
          </w:tcPr>
          <w:p>
            <w:pPr>
              <w:snapToGrid w:val="0"/>
              <w:spacing w:line="336" w:lineRule="auto"/>
              <w:jc w:val="center"/>
              <w:rPr>
                <w:rFonts w:hint="eastAsia" w:ascii="宋体" w:hAnsi="宋体" w:eastAsia="宋体" w:cstheme="minorEastAsia"/>
                <w:sz w:val="24"/>
                <w:lang w:eastAsia="zh-CN"/>
              </w:rPr>
            </w:pPr>
            <w:r>
              <w:rPr>
                <w:rFonts w:hint="eastAsia" w:ascii="宋体" w:hAnsi="宋体" w:cstheme="minorEastAsia"/>
                <w:sz w:val="24"/>
                <w:lang w:eastAsia="zh-CN"/>
              </w:rPr>
              <w:t>柳林大庄集团</w:t>
            </w:r>
          </w:p>
        </w:tc>
        <w:tc>
          <w:tcPr>
            <w:tcW w:w="1078" w:type="dxa"/>
            <w:vAlign w:val="center"/>
          </w:tcPr>
          <w:p>
            <w:pPr>
              <w:snapToGrid w:val="0"/>
              <w:spacing w:line="336" w:lineRule="auto"/>
              <w:jc w:val="center"/>
              <w:rPr>
                <w:rFonts w:ascii="宋体" w:hAnsi="宋体" w:cstheme="minorEastAsia"/>
                <w:sz w:val="24"/>
              </w:rPr>
            </w:pPr>
            <w:r>
              <w:rPr>
                <w:rFonts w:hint="eastAsia" w:ascii="宋体" w:hAnsi="宋体" w:cstheme="minorEastAsia"/>
                <w:sz w:val="24"/>
              </w:rPr>
              <w:t>校外</w:t>
            </w:r>
          </w:p>
        </w:tc>
        <w:tc>
          <w:tcPr>
            <w:tcW w:w="1960" w:type="dxa"/>
            <w:vAlign w:val="center"/>
          </w:tcPr>
          <w:p>
            <w:pPr>
              <w:snapToGrid w:val="0"/>
              <w:spacing w:line="336" w:lineRule="auto"/>
              <w:jc w:val="center"/>
              <w:rPr>
                <w:rFonts w:hint="eastAsia" w:ascii="宋体" w:hAnsi="宋体" w:eastAsia="宋体" w:cstheme="minorEastAsia"/>
                <w:sz w:val="24"/>
                <w:lang w:eastAsia="zh-CN"/>
              </w:rPr>
            </w:pPr>
            <w:r>
              <w:rPr>
                <w:rFonts w:hint="eastAsia" w:ascii="宋体" w:hAnsi="宋体" w:cstheme="minorEastAsia"/>
                <w:sz w:val="24"/>
                <w:lang w:eastAsia="zh-CN"/>
              </w:rPr>
              <w:t>果树、蔬菜</w:t>
            </w:r>
            <w:r>
              <w:rPr>
                <w:rFonts w:hint="eastAsia" w:ascii="宋体" w:hAnsi="宋体" w:cstheme="minorEastAsia"/>
                <w:sz w:val="24"/>
              </w:rPr>
              <w:t>栽培与养护</w:t>
            </w:r>
          </w:p>
        </w:tc>
      </w:tr>
    </w:tbl>
    <w:p>
      <w:pPr>
        <w:pStyle w:val="3"/>
        <w:ind w:firstLine="643"/>
      </w:pPr>
      <w:r>
        <w:rPr>
          <w:rFonts w:hint="eastAsia"/>
        </w:rPr>
        <w:t xml:space="preserve">（三）教学资源 </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主要包括能够满足学生专业学习、教师专业教学研究和教学实施需要的教材、图书及数字化资源等。</w:t>
      </w:r>
    </w:p>
    <w:p>
      <w:pPr>
        <w:snapToGrid w:val="0"/>
        <w:spacing w:line="336" w:lineRule="auto"/>
        <w:ind w:firstLine="643" w:firstLineChars="200"/>
        <w:rPr>
          <w:rFonts w:ascii="仿宋_GB2312" w:eastAsia="仿宋_GB2312" w:hAnsiTheme="minorEastAsia" w:cstheme="minorEastAsia"/>
          <w:b/>
          <w:sz w:val="32"/>
          <w:szCs w:val="32"/>
        </w:rPr>
      </w:pPr>
      <w:r>
        <w:rPr>
          <w:rFonts w:hint="eastAsia" w:ascii="仿宋_GB2312" w:eastAsia="仿宋_GB2312" w:hAnsiTheme="minorEastAsia" w:cstheme="minorEastAsia"/>
          <w:b/>
          <w:sz w:val="32"/>
          <w:szCs w:val="32"/>
        </w:rPr>
        <w:t xml:space="preserve">1.教材选用有关基本要求 </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按照国家规定选用优质教材，禁止不合格的教材进入课堂。学校应建立由专业教师、行业专家和教研人员等参与的教材选用机构，完善教材选用制度，经过规范程序择优选用教材。</w:t>
      </w:r>
    </w:p>
    <w:p>
      <w:pPr>
        <w:snapToGrid w:val="0"/>
        <w:spacing w:line="336" w:lineRule="auto"/>
        <w:ind w:firstLine="643" w:firstLineChars="200"/>
        <w:rPr>
          <w:rFonts w:ascii="仿宋_GB2312" w:eastAsia="仿宋_GB2312" w:hAnsiTheme="minorEastAsia" w:cstheme="minorEastAsia"/>
          <w:b/>
          <w:sz w:val="32"/>
          <w:szCs w:val="32"/>
        </w:rPr>
      </w:pPr>
      <w:r>
        <w:rPr>
          <w:rFonts w:hint="eastAsia" w:ascii="仿宋_GB2312" w:eastAsia="仿宋_GB2312" w:hAnsiTheme="minorEastAsia" w:cstheme="minorEastAsia"/>
          <w:b/>
          <w:sz w:val="32"/>
          <w:szCs w:val="32"/>
        </w:rPr>
        <w:t>2.图书文献配备基本要求</w:t>
      </w:r>
    </w:p>
    <w:p>
      <w:pPr>
        <w:snapToGrid w:val="0"/>
        <w:spacing w:line="336" w:lineRule="auto"/>
        <w:ind w:firstLine="560" w:firstLineChars="200"/>
        <w:rPr>
          <w:rFonts w:ascii="仿宋_GB2312" w:eastAsia="仿宋_GB2312" w:hAnsiTheme="minorEastAsia" w:cstheme="minorEastAsia"/>
          <w:sz w:val="32"/>
          <w:szCs w:val="32"/>
        </w:rPr>
      </w:pPr>
      <w:r>
        <w:rPr>
          <w:rFonts w:hint="eastAsia" w:ascii="宋体" w:hAnsi="宋体" w:eastAsia="宋体" w:cs="宋体"/>
          <w:sz w:val="28"/>
          <w:szCs w:val="28"/>
        </w:rPr>
        <w:t>图书文献配备能满足人才培养、专业建设、教科研等工作的需要，方便师生查询、借阅。专业类图书文献主要包括：</w:t>
      </w:r>
      <w:r>
        <w:rPr>
          <w:rFonts w:hint="eastAsia" w:ascii="宋体" w:hAnsi="宋体" w:eastAsia="宋体" w:cs="宋体"/>
          <w:sz w:val="28"/>
          <w:szCs w:val="28"/>
          <w:lang w:eastAsia="zh-CN"/>
        </w:rPr>
        <w:t>蔬菜病虫害图谱</w:t>
      </w:r>
      <w:r>
        <w:rPr>
          <w:rFonts w:hint="eastAsia" w:ascii="宋体" w:hAnsi="宋体" w:eastAsia="宋体" w:cs="宋体"/>
          <w:sz w:val="28"/>
          <w:szCs w:val="28"/>
        </w:rPr>
        <w:t>、</w:t>
      </w:r>
      <w:r>
        <w:rPr>
          <w:rFonts w:hint="eastAsia" w:ascii="宋体" w:hAnsi="宋体" w:eastAsia="宋体" w:cs="宋体"/>
          <w:sz w:val="28"/>
          <w:szCs w:val="28"/>
          <w:lang w:eastAsia="zh-CN"/>
        </w:rPr>
        <w:t>果树卷</w:t>
      </w:r>
      <w:r>
        <w:rPr>
          <w:rFonts w:hint="eastAsia" w:ascii="宋体" w:hAnsi="宋体" w:eastAsia="宋体" w:cs="宋体"/>
          <w:sz w:val="28"/>
          <w:szCs w:val="28"/>
        </w:rPr>
        <w:t>、</w:t>
      </w:r>
      <w:r>
        <w:rPr>
          <w:rFonts w:hint="eastAsia" w:ascii="宋体" w:hAnsi="宋体" w:eastAsia="宋体" w:cs="宋体"/>
          <w:sz w:val="28"/>
          <w:szCs w:val="28"/>
          <w:lang w:eastAsia="zh-CN"/>
        </w:rPr>
        <w:t>果树病虫害图谱</w:t>
      </w:r>
      <w:r>
        <w:rPr>
          <w:rFonts w:hint="eastAsia" w:ascii="宋体" w:hAnsi="宋体" w:eastAsia="宋体" w:cs="宋体"/>
          <w:sz w:val="28"/>
          <w:szCs w:val="28"/>
        </w:rPr>
        <w:t>、观赏园艺等，并不断更新。</w:t>
      </w:r>
      <w:r>
        <w:rPr>
          <w:rFonts w:hint="eastAsia" w:ascii="仿宋_GB2312" w:eastAsia="仿宋_GB2312" w:hAnsiTheme="minorEastAsia" w:cstheme="minorEastAsia"/>
          <w:sz w:val="32"/>
          <w:szCs w:val="32"/>
        </w:rPr>
        <w:t xml:space="preserve"> </w:t>
      </w:r>
    </w:p>
    <w:p>
      <w:pPr>
        <w:snapToGrid w:val="0"/>
        <w:spacing w:line="336" w:lineRule="auto"/>
        <w:ind w:firstLine="643" w:firstLineChars="200"/>
        <w:rPr>
          <w:rFonts w:ascii="仿宋_GB2312" w:eastAsia="仿宋_GB2312" w:hAnsiTheme="minorEastAsia" w:cstheme="minorEastAsia"/>
          <w:b/>
          <w:sz w:val="32"/>
          <w:szCs w:val="32"/>
        </w:rPr>
      </w:pPr>
      <w:r>
        <w:rPr>
          <w:rFonts w:hint="eastAsia" w:ascii="仿宋_GB2312" w:eastAsia="仿宋_GB2312" w:hAnsiTheme="minorEastAsia" w:cstheme="minorEastAsia"/>
          <w:b/>
          <w:sz w:val="32"/>
          <w:szCs w:val="32"/>
        </w:rPr>
        <w:t xml:space="preserve">3.数字资源配备基本要求 </w:t>
      </w:r>
    </w:p>
    <w:p>
      <w:pPr>
        <w:ind w:firstLine="560" w:firstLineChars="200"/>
        <w:jc w:val="left"/>
        <w:rPr>
          <w:rFonts w:hint="eastAsia" w:ascii="宋体" w:hAnsi="宋体" w:eastAsia="宋体" w:cs="宋体"/>
          <w:color w:val="000000"/>
          <w:sz w:val="24"/>
          <w:szCs w:val="24"/>
        </w:rPr>
      </w:pPr>
      <w:r>
        <w:rPr>
          <w:rFonts w:hint="eastAsia" w:ascii="宋体" w:hAnsi="宋体" w:eastAsia="宋体" w:cs="宋体"/>
          <w:sz w:val="28"/>
          <w:szCs w:val="28"/>
        </w:rPr>
        <w:t>建设、配备与本专业有关的音视频素材、教学课件、数字化教学案例库、数字教材等专业教学资源库，种类丰富、形式多样、使用便捷、动态更新、满足教学。</w:t>
      </w:r>
    </w:p>
    <w:p>
      <w:pPr>
        <w:pStyle w:val="3"/>
        <w:ind w:firstLine="643"/>
        <w:rPr>
          <w:rFonts w:hint="eastAsia"/>
          <w:lang w:val="en-US" w:eastAsia="zh-CN"/>
        </w:rPr>
      </w:pPr>
      <w:bookmarkStart w:id="9" w:name="_Toc16344125"/>
      <w:r>
        <w:rPr>
          <w:rFonts w:hint="eastAsia"/>
          <w:lang w:val="en-US" w:eastAsia="zh-CN"/>
        </w:rPr>
        <w:t xml:space="preserve">（四）教学方法 </w:t>
      </w:r>
    </w:p>
    <w:p>
      <w:pPr>
        <w:snapToGrid w:val="0"/>
        <w:spacing w:line="336"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本专业</w:t>
      </w:r>
      <w:r>
        <w:rPr>
          <w:rFonts w:hint="eastAsia" w:ascii="宋体" w:hAnsi="宋体" w:eastAsia="宋体" w:cs="宋体"/>
          <w:sz w:val="28"/>
          <w:szCs w:val="28"/>
          <w:lang w:eastAsia="zh-CN"/>
        </w:rPr>
        <w:t>通过</w:t>
      </w:r>
      <w:r>
        <w:rPr>
          <w:rFonts w:hint="eastAsia" w:ascii="宋体" w:hAnsi="宋体" w:eastAsia="宋体" w:cs="宋体"/>
          <w:sz w:val="28"/>
          <w:szCs w:val="28"/>
        </w:rPr>
        <w:t>校内实训实习室和校外</w:t>
      </w:r>
      <w:r>
        <w:rPr>
          <w:rFonts w:hint="eastAsia" w:ascii="宋体" w:hAnsi="宋体" w:eastAsia="宋体" w:cs="宋体"/>
          <w:sz w:val="28"/>
          <w:szCs w:val="28"/>
          <w:lang w:eastAsia="zh-CN"/>
        </w:rPr>
        <w:t>顶岗实习相结合的形式进行教学</w:t>
      </w:r>
      <w:r>
        <w:rPr>
          <w:rFonts w:hint="eastAsia" w:ascii="宋体" w:hAnsi="宋体" w:eastAsia="宋体" w:cs="宋体"/>
          <w:sz w:val="28"/>
          <w:szCs w:val="28"/>
        </w:rPr>
        <w:t>。</w:t>
      </w:r>
    </w:p>
    <w:p>
      <w:pPr>
        <w:snapToGrid w:val="0"/>
        <w:spacing w:line="336" w:lineRule="auto"/>
        <w:ind w:firstLine="643" w:firstLineChars="200"/>
        <w:rPr>
          <w:rFonts w:hint="eastAsia" w:eastAsia="楷体_GB2312" w:asciiTheme="majorHAnsi" w:hAnsiTheme="majorHAnsi" w:cstheme="majorBidi"/>
          <w:b/>
          <w:bCs/>
          <w:kern w:val="2"/>
          <w:sz w:val="32"/>
          <w:szCs w:val="32"/>
          <w:lang w:val="en-US" w:eastAsia="zh-CN" w:bidi="ar-SA"/>
        </w:rPr>
      </w:pPr>
      <w:bookmarkStart w:id="10" w:name="_Toc16344124"/>
      <w:r>
        <w:rPr>
          <w:rFonts w:hint="eastAsia" w:eastAsia="楷体_GB2312" w:asciiTheme="majorHAnsi" w:hAnsiTheme="majorHAnsi" w:cstheme="majorBidi"/>
          <w:b/>
          <w:bCs/>
          <w:kern w:val="2"/>
          <w:sz w:val="32"/>
          <w:szCs w:val="32"/>
          <w:lang w:val="en-US" w:eastAsia="zh-CN" w:bidi="ar-SA"/>
        </w:rPr>
        <w:t>（五）学习评价</w:t>
      </w:r>
      <w:bookmarkEnd w:id="10"/>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建立学校、行业企业、学生三方评价体系，以能力为核心的评价模式。</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改革课程考核方法。改变单一考试方式，采用笔试、技能操作相结合的考核方法，注重过程考核，平时考核与期末考核并重。</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构建多元化考试评价体系。改变由学校单一考试评价的模式，建立学校、行业企业、学生评价及学生自评相结合的多元化考试评价体系。</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制定具体的评价表，根据学生的学习与工作态度、过程、效果等方面做出综合评价。在校期间学习学生，学期结束时，由老师评价、学生互评和学生自评三方综合评价。顶岗实习学生，在实习结束时，由学生自己、企业员工或企业主管、指导老师三方根据评价表对学生的表现进行综合评价。</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重组考核内容。重组包括学生学习能力、职业技能、职业素养和综合能力等考核内容，侧重学生职业技能的考核及综合能力的评价。</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将职业资格鉴定评价体系引入课程考核标准。将课程考核评价与社会、企业认可的证书接轨，课程内容与证书内容衔接，学生学习完相关课程后即可参加相应的职业资格鉴定，能否获取合格证书与该门课程综合成绩挂钩。课程考核理论考试、技能考核和平时表现三个部分组成。理论考试分段考和期考。技能考核是期末进行一次综合性技能考核。平时表现包括平时测验、提问、课堂练习、学习纪律、技能抽查、技能考核。</w:t>
      </w:r>
    </w:p>
    <w:p>
      <w:pPr>
        <w:pStyle w:val="12"/>
        <w:widowControl w:val="0"/>
        <w:snapToGrid w:val="0"/>
        <w:spacing w:before="0" w:beforeAutospacing="0" w:after="0" w:afterAutospacing="0" w:line="336"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校内实训考核由校内指导教师和企业指导教师共同评定，以校内评价为主，校内和校外指导教师的评价各占一定比重。主要根据学生完成实训成果、平时表现、操作能力、技术报告和态度综合评定，按“优、良、中、及格、不及格”五个等级给出考核成绩。</w:t>
      </w:r>
    </w:p>
    <w:p>
      <w:pPr>
        <w:pStyle w:val="12"/>
        <w:widowControl w:val="0"/>
        <w:snapToGrid w:val="0"/>
        <w:spacing w:before="0" w:beforeAutospacing="0" w:after="0" w:afterAutospacing="0" w:line="336"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顶岗实习严格执行《校外顶岗实习管理规定》，考核由企业指导教师和校内指导教师共同评定，以企业评价为主。校内指导教师主要根据学生的顶岗实习总结、顶岗实习周记、毕业设计论文、毕业答辩和对学生的指导记录进行评定，并填写《顶岗实习鉴定表》；企业指导教师主要根据学生在顶岗实习期间运用所学专业知识解决生产实际问题的能力以及职业素质提高情况进行评定，并填写《顶岗实习鉴定表》，校内和校外指导教师的评价所占权重各为50%。</w:t>
      </w:r>
    </w:p>
    <w:p>
      <w:pPr>
        <w:pStyle w:val="3"/>
        <w:ind w:firstLine="643"/>
        <w:rPr>
          <w:rFonts w:hint="eastAsia"/>
          <w:lang w:val="en-US" w:eastAsia="zh-CN"/>
        </w:rPr>
      </w:pPr>
      <w:r>
        <w:rPr>
          <w:rFonts w:hint="eastAsia"/>
          <w:lang w:val="en-US" w:eastAsia="zh-CN"/>
        </w:rPr>
        <w:t>（六）质量管理</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建立健全包括项目建设领导责任制度和项目负责人制度，做到机构落实、人员落实、责任落实、方案落实、资金落实、奖惩落实。建立健全包括专业建设管理、教学督导及教学检查、师资队伍建设、实训设施及基地建设、教学资源建设、教学质量考核、毕业生就业指导等一系列制度，使专业建设的各个项目及各个环节都有规范的制度管理作支撑。 </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2.完善课堂教学、教学评价、实习实训、毕业设计以及专业调研、人才培养方案更新、资源建设等方面质量标准建设，通过教学实施、过程监控、质量评价和持续改进，达成人才培养规格。 </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专业教研组织应充分利用评价分析结果有效改进专业教学，持续提高人才培养质量。</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拓展校外实习基地的功能，与企业签订项目开发协议，开展应用研究和技术开发；由学校提供场地和学生管理，企业（公司）提供设备、技术支持，以企业为主组织学生参与实际项目的开发。加强学生在校外实习基地顶岗实习的过程管理，落实学习过程与工作过程相结合的学习模式。</w:t>
      </w:r>
    </w:p>
    <w:p>
      <w:pPr>
        <w:snapToGrid w:val="0"/>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5.学校应建立毕业生跟踪反馈机制及社会评价机制，并对生源情况、在校生学业水平、毕业生就业情况等进行分析，定期评价人才培养质量和培养目标达成情况。 </w:t>
      </w:r>
    </w:p>
    <w:p>
      <w:pPr>
        <w:pStyle w:val="2"/>
        <w:ind w:firstLine="640"/>
      </w:pPr>
      <w:r>
        <w:rPr>
          <w:rFonts w:hint="eastAsia"/>
        </w:rPr>
        <w:t>九、毕业要求</w:t>
      </w:r>
      <w:bookmarkEnd w:id="9"/>
    </w:p>
    <w:p>
      <w:pPr>
        <w:pStyle w:val="12"/>
        <w:widowControl w:val="0"/>
        <w:snapToGrid w:val="0"/>
        <w:spacing w:before="0" w:beforeAutospacing="0" w:after="0" w:afterAutospacing="0" w:line="336" w:lineRule="auto"/>
        <w:ind w:firstLine="560" w:firstLineChars="200"/>
        <w:jc w:val="both"/>
        <w:rPr>
          <w:rFonts w:hint="eastAsia" w:ascii="宋体" w:hAnsi="宋体" w:eastAsia="宋体" w:cs="宋体"/>
          <w:kern w:val="2"/>
          <w:sz w:val="28"/>
          <w:szCs w:val="28"/>
        </w:rPr>
      </w:pPr>
      <w:bookmarkStart w:id="11" w:name="_Toc16344126"/>
      <w:r>
        <w:rPr>
          <w:rFonts w:hint="eastAsia" w:ascii="宋体" w:hAnsi="宋体" w:eastAsia="宋体" w:cs="宋体"/>
          <w:kern w:val="2"/>
          <w:sz w:val="28"/>
          <w:szCs w:val="28"/>
        </w:rPr>
        <w:t>1.符合教育部《中等职业学校学生学籍管理办法》要求。</w:t>
      </w:r>
    </w:p>
    <w:p>
      <w:pPr>
        <w:pStyle w:val="12"/>
        <w:widowControl w:val="0"/>
        <w:snapToGrid w:val="0"/>
        <w:spacing w:before="0" w:beforeAutospacing="0" w:after="0" w:afterAutospacing="0" w:line="336"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2.思想品德评价合格。</w:t>
      </w:r>
    </w:p>
    <w:p>
      <w:pPr>
        <w:pStyle w:val="12"/>
        <w:widowControl w:val="0"/>
        <w:snapToGrid w:val="0"/>
        <w:spacing w:before="0" w:beforeAutospacing="0" w:after="0" w:afterAutospacing="0" w:line="336"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3.修满教学计划规定的全部课程（包括实践教学）且成绩合格。</w:t>
      </w:r>
    </w:p>
    <w:p>
      <w:pPr>
        <w:pStyle w:val="12"/>
        <w:widowControl w:val="0"/>
        <w:snapToGrid w:val="0"/>
        <w:spacing w:before="0" w:beforeAutospacing="0" w:after="0" w:afterAutospacing="0" w:line="336"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4.必须取得相应职业资格证书或技术等级证书。</w:t>
      </w:r>
    </w:p>
    <w:p>
      <w:pPr>
        <w:pStyle w:val="12"/>
        <w:widowControl w:val="0"/>
        <w:snapToGrid w:val="0"/>
        <w:spacing w:before="0" w:beforeAutospacing="0" w:after="0" w:afterAutospacing="0" w:line="336" w:lineRule="auto"/>
        <w:ind w:firstLine="560" w:firstLineChars="200"/>
        <w:jc w:val="both"/>
        <w:rPr>
          <w:rFonts w:hint="eastAsia" w:ascii="宋体" w:hAnsi="宋体" w:eastAsia="宋体" w:cs="宋体"/>
          <w:sz w:val="22"/>
          <w:szCs w:val="22"/>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顶岗实习和社会实践考核合格。</w:t>
      </w:r>
    </w:p>
    <w:bookmarkEnd w:id="11"/>
    <w:p>
      <w:pPr>
        <w:tabs>
          <w:tab w:val="left" w:pos="300"/>
        </w:tabs>
        <w:ind w:firstLine="560" w:firstLineChars="200"/>
        <w:rPr>
          <w:rFonts w:hint="eastAsia" w:asciiTheme="minorEastAsia" w:hAnsiTheme="minorEastAsia" w:eastAsiaTheme="minorEastAsia"/>
          <w:color w:val="000000"/>
          <w:sz w:val="28"/>
          <w:szCs w:val="28"/>
        </w:rPr>
      </w:pPr>
    </w:p>
    <w:p>
      <w:pPr>
        <w:ind w:firstLine="560" w:firstLineChars="200"/>
        <w:jc w:val="center"/>
        <w:rPr>
          <w:rFonts w:asciiTheme="minorEastAsia" w:hAnsiTheme="minorEastAsia" w:eastAsiaTheme="minorEastAsia"/>
          <w:sz w:val="28"/>
          <w:szCs w:val="28"/>
        </w:rPr>
      </w:pPr>
    </w:p>
    <w:p>
      <w:pPr>
        <w:snapToGrid w:val="0"/>
        <w:spacing w:line="336" w:lineRule="auto"/>
        <w:ind w:firstLine="422" w:firstLineChars="200"/>
        <w:rPr>
          <w:rFonts w:asciiTheme="minorEastAsia" w:hAnsiTheme="minorEastAsia" w:eastAsiaTheme="minorEastAsia"/>
          <w:b/>
          <w:bCs/>
          <w:szCs w:val="21"/>
        </w:rPr>
      </w:pPr>
    </w:p>
    <w:sectPr>
      <w:headerReference r:id="rId4" w:type="default"/>
      <w:footerReference r:id="rId5" w:type="default"/>
      <w:pgSz w:w="11906" w:h="16838"/>
      <w:pgMar w:top="1985" w:right="1588" w:bottom="1588" w:left="1588"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粗黑宋简体">
    <w:panose1 w:val="02000000000000000000"/>
    <w:charset w:val="86"/>
    <w:family w:val="auto"/>
    <w:pitch w:val="default"/>
    <w:sig w:usb0="A00002BF" w:usb1="184F6CFA" w:usb2="00000012"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 w:val="24"/>
        <w:szCs w:val="24"/>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572012"/>
      <w:docPartObj>
        <w:docPartGallery w:val="autotext"/>
      </w:docPartObj>
    </w:sdtPr>
    <w:sdtEndPr>
      <w:rPr>
        <w:rFonts w:hint="eastAsia" w:ascii="仿宋_GB2312" w:eastAsia="仿宋_GB2312"/>
        <w:sz w:val="24"/>
        <w:szCs w:val="24"/>
      </w:rPr>
    </w:sdtEndPr>
    <w:sdtContent>
      <w:p>
        <w:pPr>
          <w:pStyle w:val="8"/>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62</w:t>
        </w:r>
        <w:r>
          <w:rPr>
            <w:rFonts w:hint="eastAsia" w:ascii="仿宋_GB2312" w:eastAsia="仿宋_GB2312"/>
            <w:sz w:val="24"/>
            <w:szCs w:val="24"/>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23607"/>
    <w:multiLevelType w:val="multilevel"/>
    <w:tmpl w:val="1F523607"/>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2E2MGQ1NjE3ZGMxYWE4ODY5YjRlNWE2MjZiYmEifQ=="/>
  </w:docVars>
  <w:rsids>
    <w:rsidRoot w:val="21EC44C8"/>
    <w:rsid w:val="00023633"/>
    <w:rsid w:val="000D315E"/>
    <w:rsid w:val="001B33A2"/>
    <w:rsid w:val="002B3407"/>
    <w:rsid w:val="00345163"/>
    <w:rsid w:val="003578B1"/>
    <w:rsid w:val="00422646"/>
    <w:rsid w:val="00511574"/>
    <w:rsid w:val="00586956"/>
    <w:rsid w:val="00693D84"/>
    <w:rsid w:val="006B1CDB"/>
    <w:rsid w:val="006B4515"/>
    <w:rsid w:val="0071549E"/>
    <w:rsid w:val="00874318"/>
    <w:rsid w:val="008775DA"/>
    <w:rsid w:val="00883034"/>
    <w:rsid w:val="008F4448"/>
    <w:rsid w:val="00912172"/>
    <w:rsid w:val="00A73765"/>
    <w:rsid w:val="00B61EB2"/>
    <w:rsid w:val="00BB44FA"/>
    <w:rsid w:val="00C67B7F"/>
    <w:rsid w:val="00CD115E"/>
    <w:rsid w:val="00CE6D34"/>
    <w:rsid w:val="00DF0A0B"/>
    <w:rsid w:val="00DF5056"/>
    <w:rsid w:val="00FA698B"/>
    <w:rsid w:val="00FF62FF"/>
    <w:rsid w:val="02D77669"/>
    <w:rsid w:val="036B0684"/>
    <w:rsid w:val="046E58F6"/>
    <w:rsid w:val="06377062"/>
    <w:rsid w:val="065F0916"/>
    <w:rsid w:val="07AB38A5"/>
    <w:rsid w:val="080730BB"/>
    <w:rsid w:val="080A1075"/>
    <w:rsid w:val="0BF56815"/>
    <w:rsid w:val="0CDA225B"/>
    <w:rsid w:val="0CFA2E6B"/>
    <w:rsid w:val="0DB3210B"/>
    <w:rsid w:val="0EF11502"/>
    <w:rsid w:val="0F9119EC"/>
    <w:rsid w:val="10724F09"/>
    <w:rsid w:val="10AC72C7"/>
    <w:rsid w:val="11760CF0"/>
    <w:rsid w:val="11FD6F72"/>
    <w:rsid w:val="121A08A6"/>
    <w:rsid w:val="12E50E19"/>
    <w:rsid w:val="138B5078"/>
    <w:rsid w:val="165C42E4"/>
    <w:rsid w:val="17763D05"/>
    <w:rsid w:val="17DF0C58"/>
    <w:rsid w:val="1AC07713"/>
    <w:rsid w:val="1B694097"/>
    <w:rsid w:val="1B7C4EE1"/>
    <w:rsid w:val="1C054506"/>
    <w:rsid w:val="21B7724F"/>
    <w:rsid w:val="21EC44C8"/>
    <w:rsid w:val="23202690"/>
    <w:rsid w:val="2590680C"/>
    <w:rsid w:val="26731EC3"/>
    <w:rsid w:val="27945509"/>
    <w:rsid w:val="2BA6416B"/>
    <w:rsid w:val="2BF76121"/>
    <w:rsid w:val="2EDE7AB0"/>
    <w:rsid w:val="303F5824"/>
    <w:rsid w:val="30617599"/>
    <w:rsid w:val="315E6BD4"/>
    <w:rsid w:val="33D953FA"/>
    <w:rsid w:val="340B4B8A"/>
    <w:rsid w:val="35971760"/>
    <w:rsid w:val="362B350D"/>
    <w:rsid w:val="36A974E3"/>
    <w:rsid w:val="36B378C3"/>
    <w:rsid w:val="38414576"/>
    <w:rsid w:val="38D02126"/>
    <w:rsid w:val="39C26783"/>
    <w:rsid w:val="3A383FAB"/>
    <w:rsid w:val="3B2C1CC6"/>
    <w:rsid w:val="3F89171E"/>
    <w:rsid w:val="40663D25"/>
    <w:rsid w:val="43315255"/>
    <w:rsid w:val="451F13C1"/>
    <w:rsid w:val="46306FE3"/>
    <w:rsid w:val="4681075F"/>
    <w:rsid w:val="469468F6"/>
    <w:rsid w:val="46C0464E"/>
    <w:rsid w:val="46F01B8E"/>
    <w:rsid w:val="471F55D1"/>
    <w:rsid w:val="476348AA"/>
    <w:rsid w:val="48175316"/>
    <w:rsid w:val="483C6250"/>
    <w:rsid w:val="4A2835E0"/>
    <w:rsid w:val="4A46645F"/>
    <w:rsid w:val="4B133591"/>
    <w:rsid w:val="4B50250A"/>
    <w:rsid w:val="4C880C7F"/>
    <w:rsid w:val="4D612EB2"/>
    <w:rsid w:val="4DB93DA5"/>
    <w:rsid w:val="4F271C9F"/>
    <w:rsid w:val="4FC16132"/>
    <w:rsid w:val="554D52C2"/>
    <w:rsid w:val="55D56C62"/>
    <w:rsid w:val="56251D25"/>
    <w:rsid w:val="56282CFD"/>
    <w:rsid w:val="562916E7"/>
    <w:rsid w:val="56DE7423"/>
    <w:rsid w:val="58B40283"/>
    <w:rsid w:val="5A6C088D"/>
    <w:rsid w:val="5AC54106"/>
    <w:rsid w:val="5EAA6488"/>
    <w:rsid w:val="5F552CB8"/>
    <w:rsid w:val="5F982043"/>
    <w:rsid w:val="634A3371"/>
    <w:rsid w:val="63A7683F"/>
    <w:rsid w:val="65246109"/>
    <w:rsid w:val="65E166F8"/>
    <w:rsid w:val="66106E9A"/>
    <w:rsid w:val="668563C3"/>
    <w:rsid w:val="68B47016"/>
    <w:rsid w:val="69723078"/>
    <w:rsid w:val="69C66827"/>
    <w:rsid w:val="6BA277B8"/>
    <w:rsid w:val="702B044C"/>
    <w:rsid w:val="7306690F"/>
    <w:rsid w:val="73441AFC"/>
    <w:rsid w:val="73DD51BA"/>
    <w:rsid w:val="748E7ACE"/>
    <w:rsid w:val="74EE354E"/>
    <w:rsid w:val="773C349C"/>
    <w:rsid w:val="7A080CC1"/>
    <w:rsid w:val="7A9F3B30"/>
    <w:rsid w:val="7BB546B3"/>
    <w:rsid w:val="7C007839"/>
    <w:rsid w:val="7CC75E22"/>
    <w:rsid w:val="7CED1C62"/>
    <w:rsid w:val="7D011B56"/>
    <w:rsid w:val="7EC73EAB"/>
    <w:rsid w:val="7F69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spacing w:line="336" w:lineRule="auto"/>
      <w:ind w:firstLine="200" w:firstLineChars="200"/>
      <w:outlineLvl w:val="0"/>
    </w:pPr>
    <w:rPr>
      <w:rFonts w:eastAsia="黑体"/>
      <w:bCs/>
      <w:kern w:val="44"/>
      <w:sz w:val="32"/>
      <w:szCs w:val="44"/>
    </w:rPr>
  </w:style>
  <w:style w:type="paragraph" w:styleId="3">
    <w:name w:val="heading 2"/>
    <w:basedOn w:val="1"/>
    <w:next w:val="1"/>
    <w:link w:val="23"/>
    <w:unhideWhenUsed/>
    <w:qFormat/>
    <w:uiPriority w:val="0"/>
    <w:pPr>
      <w:spacing w:line="336" w:lineRule="auto"/>
      <w:ind w:firstLine="200" w:firstLineChars="200"/>
      <w:outlineLvl w:val="1"/>
    </w:pPr>
    <w:rPr>
      <w:rFonts w:eastAsia="楷体_GB2312" w:asciiTheme="majorHAnsi" w:hAnsiTheme="majorHAnsi"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6"/>
    <w:qFormat/>
    <w:uiPriority w:val="0"/>
    <w:rPr>
      <w:rFonts w:ascii="宋体" w:hAnsi="Courier New" w:cs="Courier New"/>
      <w:szCs w:val="21"/>
    </w:rPr>
  </w:style>
  <w:style w:type="paragraph" w:styleId="5">
    <w:name w:val="Date"/>
    <w:basedOn w:val="1"/>
    <w:next w:val="1"/>
    <w:link w:val="29"/>
    <w:qFormat/>
    <w:uiPriority w:val="0"/>
    <w:pPr>
      <w:ind w:left="100" w:leftChars="2500"/>
    </w:pPr>
  </w:style>
  <w:style w:type="paragraph" w:styleId="6">
    <w:name w:val="Body Text Indent 2"/>
    <w:basedOn w:val="1"/>
    <w:link w:val="27"/>
    <w:qFormat/>
    <w:uiPriority w:val="0"/>
    <w:pPr>
      <w:spacing w:after="120" w:line="480" w:lineRule="auto"/>
      <w:ind w:left="420" w:leftChars="200"/>
    </w:pPr>
  </w:style>
  <w:style w:type="paragraph" w:styleId="7">
    <w:name w:val="Balloon Text"/>
    <w:basedOn w:val="1"/>
    <w:link w:val="30"/>
    <w:qFormat/>
    <w:uiPriority w:val="0"/>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20"/>
      </w:tabs>
      <w:snapToGrid w:val="0"/>
      <w:spacing w:line="312" w:lineRule="auto"/>
      <w:ind w:firstLine="283" w:firstLineChars="135"/>
    </w:pPr>
  </w:style>
  <w:style w:type="paragraph" w:styleId="11">
    <w:name w:val="toc 2"/>
    <w:basedOn w:val="1"/>
    <w:next w:val="1"/>
    <w:qFormat/>
    <w:uiPriority w:val="39"/>
    <w:pPr>
      <w:tabs>
        <w:tab w:val="right" w:leader="dot" w:pos="8720"/>
      </w:tabs>
      <w:snapToGrid w:val="0"/>
      <w:spacing w:line="312" w:lineRule="auto"/>
      <w:ind w:left="420" w:leftChars="200" w:firstLine="4" w:firstLineChars="2"/>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link w:val="21"/>
    <w:qFormat/>
    <w:uiPriority w:val="0"/>
    <w:pPr>
      <w:spacing w:before="240" w:after="60"/>
      <w:jc w:val="center"/>
      <w:outlineLvl w:val="0"/>
    </w:pPr>
    <w:rPr>
      <w:rFonts w:asciiTheme="majorHAnsi" w:hAnsiTheme="majorHAnsi" w:eastAsiaTheme="majorEastAsia" w:cstheme="majorBidi"/>
      <w:b/>
      <w:bCs/>
      <w:sz w:val="32"/>
      <w:szCs w:val="32"/>
    </w:r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paragraph" w:styleId="19">
    <w:name w:val="List Paragraph"/>
    <w:basedOn w:val="1"/>
    <w:qFormat/>
    <w:uiPriority w:val="34"/>
    <w:pPr>
      <w:ind w:firstLine="420" w:firstLineChars="200"/>
    </w:pPr>
  </w:style>
  <w:style w:type="character" w:customStyle="1" w:styleId="20">
    <w:name w:val="apple-converted-space"/>
    <w:basedOn w:val="15"/>
    <w:qFormat/>
    <w:uiPriority w:val="0"/>
  </w:style>
  <w:style w:type="character" w:customStyle="1" w:styleId="21">
    <w:name w:val="标题 字符"/>
    <w:basedOn w:val="15"/>
    <w:link w:val="13"/>
    <w:qFormat/>
    <w:uiPriority w:val="0"/>
    <w:rPr>
      <w:rFonts w:asciiTheme="majorHAnsi" w:hAnsiTheme="majorHAnsi" w:eastAsiaTheme="majorEastAsia" w:cstheme="majorBidi"/>
      <w:b/>
      <w:bCs/>
      <w:kern w:val="2"/>
      <w:sz w:val="32"/>
      <w:szCs w:val="32"/>
    </w:rPr>
  </w:style>
  <w:style w:type="character" w:customStyle="1" w:styleId="22">
    <w:name w:val="标题 1 字符"/>
    <w:basedOn w:val="15"/>
    <w:link w:val="2"/>
    <w:qFormat/>
    <w:uiPriority w:val="0"/>
    <w:rPr>
      <w:rFonts w:eastAsia="黑体"/>
      <w:bCs/>
      <w:kern w:val="44"/>
      <w:sz w:val="32"/>
      <w:szCs w:val="44"/>
    </w:rPr>
  </w:style>
  <w:style w:type="character" w:customStyle="1" w:styleId="23">
    <w:name w:val="标题 2 字符"/>
    <w:basedOn w:val="15"/>
    <w:link w:val="3"/>
    <w:qFormat/>
    <w:uiPriority w:val="0"/>
    <w:rPr>
      <w:rFonts w:eastAsia="楷体_GB2312" w:asciiTheme="majorHAnsi" w:hAnsiTheme="majorHAnsi" w:cstheme="majorBidi"/>
      <w:b/>
      <w:bCs/>
      <w:kern w:val="2"/>
      <w:sz w:val="32"/>
      <w:szCs w:val="32"/>
    </w:rPr>
  </w:style>
  <w:style w:type="character" w:customStyle="1" w:styleId="24">
    <w:name w:val="页脚 字符"/>
    <w:basedOn w:val="15"/>
    <w:link w:val="8"/>
    <w:qFormat/>
    <w:uiPriority w:val="99"/>
    <w:rPr>
      <w:kern w:val="2"/>
      <w:sz w:val="18"/>
      <w:szCs w:val="18"/>
    </w:rPr>
  </w:style>
  <w:style w:type="character" w:customStyle="1" w:styleId="25">
    <w:name w:val="页眉 字符"/>
    <w:basedOn w:val="15"/>
    <w:link w:val="9"/>
    <w:qFormat/>
    <w:uiPriority w:val="99"/>
    <w:rPr>
      <w:kern w:val="2"/>
      <w:sz w:val="18"/>
      <w:szCs w:val="18"/>
    </w:rPr>
  </w:style>
  <w:style w:type="character" w:customStyle="1" w:styleId="26">
    <w:name w:val="纯文本 字符"/>
    <w:basedOn w:val="15"/>
    <w:link w:val="4"/>
    <w:qFormat/>
    <w:uiPriority w:val="0"/>
    <w:rPr>
      <w:rFonts w:ascii="宋体" w:hAnsi="Courier New" w:cs="Courier New"/>
      <w:kern w:val="2"/>
      <w:sz w:val="21"/>
      <w:szCs w:val="21"/>
    </w:rPr>
  </w:style>
  <w:style w:type="character" w:customStyle="1" w:styleId="27">
    <w:name w:val="正文文本缩进 2 字符"/>
    <w:basedOn w:val="15"/>
    <w:link w:val="6"/>
    <w:qFormat/>
    <w:uiPriority w:val="0"/>
    <w:rPr>
      <w:kern w:val="2"/>
      <w:sz w:val="21"/>
      <w:szCs w:val="24"/>
    </w:rPr>
  </w:style>
  <w:style w:type="paragraph" w:customStyle="1" w:styleId="28">
    <w:name w:val="TOC Heading"/>
    <w:basedOn w:val="2"/>
    <w:next w:val="1"/>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29">
    <w:name w:val="日期 字符"/>
    <w:basedOn w:val="15"/>
    <w:link w:val="5"/>
    <w:qFormat/>
    <w:uiPriority w:val="0"/>
    <w:rPr>
      <w:kern w:val="2"/>
      <w:sz w:val="21"/>
      <w:szCs w:val="24"/>
    </w:rPr>
  </w:style>
  <w:style w:type="character" w:customStyle="1" w:styleId="30">
    <w:name w:val="批注框文本 字符"/>
    <w:basedOn w:val="15"/>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46E5-19C3-44B7-9FAB-7C12DC0E128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6812</Words>
  <Characters>7001</Characters>
  <Lines>266</Lines>
  <Paragraphs>74</Paragraphs>
  <TotalTime>1</TotalTime>
  <ScaleCrop>false</ScaleCrop>
  <LinksUpToDate>false</LinksUpToDate>
  <CharactersWithSpaces>7120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2019-07-30T08:49:00Z</dcterms:created>
  <dc:creator>玺娅</dc:creator>
  <cp:lastModifiedBy>Logan剛</cp:lastModifiedBy>
  <cp:lastPrinted>2019-08-16T07:54:00Z</cp:lastPrinted>
  <dcterms:modified xsi:type="dcterms:W3CDTF">2023-03-12T01:06:27Z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ICV">
    <vt:lpwstr>9725DF44AF04400088F6DE618A7C4927</vt:lpwstr>
  </property>
</Properties>
</file>